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B40AFA" w14:textId="5E67BB07" w:rsidR="00B76790" w:rsidRDefault="00B76790" w:rsidP="00B76790">
      <w:pPr>
        <w:pStyle w:val="Normaalweb"/>
        <w:shd w:val="clear" w:color="auto" w:fill="FFFFFF"/>
        <w:spacing w:before="0" w:beforeAutospacing="0" w:after="0" w:afterAutospacing="0"/>
        <w:rPr>
          <w:rFonts w:ascii="Calibri" w:hAnsi="Calibri" w:cs="Calibri"/>
          <w:b/>
          <w:bCs/>
          <w:color w:val="000000"/>
          <w:bdr w:val="none" w:sz="0" w:space="0" w:color="auto" w:frame="1"/>
        </w:rPr>
      </w:pPr>
      <w:r>
        <w:rPr>
          <w:noProof/>
        </w:rPr>
        <w:drawing>
          <wp:inline distT="0" distB="0" distL="0" distR="0" wp14:anchorId="144AC6A9" wp14:editId="25D45904">
            <wp:extent cx="5394960" cy="342900"/>
            <wp:effectExtent l="0" t="0" r="0" b="0"/>
            <wp:docPr id="158637666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394960" cy="342900"/>
                    </a:xfrm>
                    <a:prstGeom prst="rect">
                      <a:avLst/>
                    </a:prstGeom>
                    <a:noFill/>
                    <a:ln>
                      <a:noFill/>
                    </a:ln>
                  </pic:spPr>
                </pic:pic>
              </a:graphicData>
            </a:graphic>
          </wp:inline>
        </w:drawing>
      </w:r>
    </w:p>
    <w:p w14:paraId="7D15DA87" w14:textId="77777777" w:rsidR="00B76790" w:rsidRDefault="00B76790" w:rsidP="00B76790">
      <w:pPr>
        <w:pStyle w:val="Normaalweb"/>
        <w:shd w:val="clear" w:color="auto" w:fill="FFFFFF"/>
        <w:spacing w:before="0" w:beforeAutospacing="0" w:after="0" w:afterAutospacing="0"/>
        <w:rPr>
          <w:rFonts w:ascii="Calibri" w:hAnsi="Calibri" w:cs="Calibri"/>
          <w:b/>
          <w:bCs/>
          <w:color w:val="000000"/>
          <w:bdr w:val="none" w:sz="0" w:space="0" w:color="auto" w:frame="1"/>
        </w:rPr>
      </w:pPr>
    </w:p>
    <w:p w14:paraId="4A6D78B6" w14:textId="64E956FA" w:rsidR="00B76790" w:rsidRDefault="00B76790" w:rsidP="00B76790">
      <w:pPr>
        <w:pStyle w:val="Normaalweb"/>
        <w:shd w:val="clear" w:color="auto" w:fill="FFFFFF"/>
        <w:spacing w:before="0" w:beforeAutospacing="0" w:after="0" w:afterAutospacing="0"/>
        <w:rPr>
          <w:rFonts w:ascii="Calibri" w:hAnsi="Calibri" w:cs="Calibri"/>
          <w:b/>
          <w:bCs/>
          <w:color w:val="000000"/>
          <w:bdr w:val="none" w:sz="0" w:space="0" w:color="auto" w:frame="1"/>
        </w:rPr>
      </w:pPr>
      <w:r>
        <w:rPr>
          <w:rStyle w:val="normaltextrun"/>
          <w:rFonts w:ascii="Calibri" w:hAnsi="Calibri" w:cs="Calibri"/>
          <w:b/>
          <w:bCs/>
          <w:color w:val="000000"/>
          <w:sz w:val="22"/>
          <w:szCs w:val="22"/>
          <w:shd w:val="clear" w:color="auto" w:fill="FFFFFF"/>
        </w:rPr>
        <w:t>Persbericht OPENLUCHTTHEATERS.nl</w:t>
      </w:r>
      <w:r>
        <w:rPr>
          <w:rStyle w:val="scxw63095421"/>
          <w:rFonts w:ascii="Calibri" w:hAnsi="Calibri" w:cs="Calibri"/>
          <w:color w:val="000000"/>
          <w:sz w:val="22"/>
          <w:szCs w:val="22"/>
          <w:shd w:val="clear" w:color="auto" w:fill="FFFFFF"/>
        </w:rPr>
        <w:t> </w:t>
      </w:r>
      <w:r>
        <w:rPr>
          <w:rFonts w:ascii="Calibri" w:hAnsi="Calibri" w:cs="Calibri"/>
          <w:color w:val="000000"/>
          <w:sz w:val="22"/>
          <w:szCs w:val="22"/>
          <w:shd w:val="clear" w:color="auto" w:fill="FFFFFF"/>
        </w:rPr>
        <w:br/>
      </w:r>
      <w:r>
        <w:rPr>
          <w:rStyle w:val="normaltextrun"/>
          <w:rFonts w:ascii="Calibri" w:hAnsi="Calibri" w:cs="Calibri"/>
          <w:b/>
          <w:bCs/>
          <w:color w:val="000000"/>
          <w:sz w:val="22"/>
          <w:szCs w:val="22"/>
          <w:shd w:val="clear" w:color="auto" w:fill="FFFFFF"/>
        </w:rPr>
        <w:t>1</w:t>
      </w:r>
      <w:r w:rsidR="00EE21D4">
        <w:rPr>
          <w:rStyle w:val="normaltextrun"/>
          <w:rFonts w:ascii="Calibri" w:hAnsi="Calibri" w:cs="Calibri"/>
          <w:b/>
          <w:bCs/>
          <w:color w:val="000000"/>
          <w:sz w:val="22"/>
          <w:szCs w:val="22"/>
          <w:shd w:val="clear" w:color="auto" w:fill="FFFFFF"/>
        </w:rPr>
        <w:t>7</w:t>
      </w:r>
      <w:r>
        <w:rPr>
          <w:rStyle w:val="normaltextrun"/>
          <w:rFonts w:ascii="Calibri" w:hAnsi="Calibri" w:cs="Calibri"/>
          <w:b/>
          <w:bCs/>
          <w:color w:val="000000"/>
          <w:sz w:val="22"/>
          <w:szCs w:val="22"/>
          <w:shd w:val="clear" w:color="auto" w:fill="FFFFFF"/>
        </w:rPr>
        <w:t xml:space="preserve"> december 2023 </w:t>
      </w:r>
      <w:r>
        <w:rPr>
          <w:rStyle w:val="scxw63095421"/>
          <w:rFonts w:ascii="Calibri" w:hAnsi="Calibri" w:cs="Calibri"/>
          <w:color w:val="000000"/>
          <w:sz w:val="22"/>
          <w:szCs w:val="22"/>
          <w:shd w:val="clear" w:color="auto" w:fill="FFFFFF"/>
        </w:rPr>
        <w:t> </w:t>
      </w:r>
      <w:r>
        <w:rPr>
          <w:rFonts w:ascii="Calibri" w:hAnsi="Calibri" w:cs="Calibri"/>
          <w:color w:val="000000"/>
          <w:sz w:val="22"/>
          <w:szCs w:val="22"/>
          <w:shd w:val="clear" w:color="auto" w:fill="FFFFFF"/>
        </w:rPr>
        <w:br/>
      </w:r>
    </w:p>
    <w:p w14:paraId="484B4200" w14:textId="2A31F2F8" w:rsidR="00C53F28" w:rsidRDefault="00B76790" w:rsidP="00471921">
      <w:pPr>
        <w:pStyle w:val="Normaalweb"/>
        <w:shd w:val="clear" w:color="auto" w:fill="FFFFFF"/>
        <w:spacing w:before="0" w:beforeAutospacing="0" w:after="0" w:afterAutospacing="0"/>
      </w:pPr>
      <w:r>
        <w:rPr>
          <w:rFonts w:ascii="Calibri" w:hAnsi="Calibri" w:cs="Calibri"/>
          <w:b/>
          <w:bCs/>
          <w:color w:val="000000"/>
          <w:bdr w:val="none" w:sz="0" w:space="0" w:color="auto" w:frame="1"/>
        </w:rPr>
        <w:t>Wederom een recordaantal bezoekers aan Openluchttheaters in 2023!</w:t>
      </w:r>
      <w:r w:rsidR="00471921">
        <w:rPr>
          <w:rFonts w:ascii="Calibri" w:hAnsi="Calibri" w:cs="Calibri"/>
          <w:b/>
          <w:bCs/>
          <w:color w:val="000000"/>
          <w:bdr w:val="none" w:sz="0" w:space="0" w:color="auto" w:frame="1"/>
        </w:rPr>
        <w:br/>
      </w:r>
      <w:r w:rsidRPr="00B76790">
        <w:rPr>
          <w:rFonts w:ascii="Calibri" w:hAnsi="Calibri" w:cs="Calibri"/>
          <w:color w:val="000000"/>
          <w:sz w:val="22"/>
          <w:szCs w:val="22"/>
          <w:bdr w:val="none" w:sz="0" w:space="0" w:color="auto" w:frame="1"/>
        </w:rPr>
        <w:t xml:space="preserve">Het </w:t>
      </w:r>
      <w:r w:rsidR="00283C14">
        <w:rPr>
          <w:rFonts w:ascii="Calibri" w:hAnsi="Calibri" w:cs="Calibri"/>
          <w:color w:val="000000"/>
          <w:sz w:val="22"/>
          <w:szCs w:val="22"/>
          <w:bdr w:val="none" w:sz="0" w:space="0" w:color="auto" w:frame="1"/>
        </w:rPr>
        <w:t>einde van seizoen</w:t>
      </w:r>
      <w:r w:rsidRPr="00B76790">
        <w:rPr>
          <w:rFonts w:ascii="Calibri" w:hAnsi="Calibri" w:cs="Calibri"/>
          <w:color w:val="000000"/>
          <w:sz w:val="22"/>
          <w:szCs w:val="22"/>
          <w:bdr w:val="none" w:sz="0" w:space="0" w:color="auto" w:frame="1"/>
        </w:rPr>
        <w:t xml:space="preserve"> ’23 is </w:t>
      </w:r>
      <w:r w:rsidR="00EE21D4">
        <w:rPr>
          <w:rFonts w:ascii="Calibri" w:hAnsi="Calibri" w:cs="Calibri"/>
          <w:color w:val="000000"/>
          <w:sz w:val="22"/>
          <w:szCs w:val="22"/>
          <w:bdr w:val="none" w:sz="0" w:space="0" w:color="auto" w:frame="1"/>
        </w:rPr>
        <w:t>d</w:t>
      </w:r>
      <w:r w:rsidR="00EE21D4" w:rsidRPr="00B76790">
        <w:rPr>
          <w:rFonts w:ascii="Calibri" w:hAnsi="Calibri" w:cs="Calibri"/>
          <w:color w:val="000000"/>
          <w:sz w:val="22"/>
          <w:szCs w:val="22"/>
          <w:bdr w:val="none" w:sz="0" w:space="0" w:color="auto" w:frame="1"/>
        </w:rPr>
        <w:t xml:space="preserve">oor Openluchttheaters.nl </w:t>
      </w:r>
      <w:r w:rsidRPr="00B76790">
        <w:rPr>
          <w:rFonts w:ascii="Calibri" w:hAnsi="Calibri" w:cs="Calibri"/>
          <w:color w:val="000000"/>
          <w:sz w:val="22"/>
          <w:szCs w:val="22"/>
          <w:bdr w:val="none" w:sz="0" w:space="0" w:color="auto" w:frame="1"/>
        </w:rPr>
        <w:t>wederom gevierd met een recordaantal van 654.879 bezoekers</w:t>
      </w:r>
      <w:r>
        <w:rPr>
          <w:rFonts w:ascii="Calibri" w:hAnsi="Calibri" w:cs="Calibri"/>
          <w:color w:val="000000"/>
          <w:sz w:val="22"/>
          <w:szCs w:val="22"/>
          <w:bdr w:val="none" w:sz="0" w:space="0" w:color="auto" w:frame="1"/>
        </w:rPr>
        <w:t>! B</w:t>
      </w:r>
      <w:r w:rsidRPr="00B76790">
        <w:rPr>
          <w:rFonts w:ascii="Calibri" w:hAnsi="Calibri" w:cs="Calibri"/>
          <w:color w:val="000000"/>
          <w:sz w:val="22"/>
          <w:szCs w:val="22"/>
          <w:bdr w:val="none" w:sz="0" w:space="0" w:color="auto" w:frame="1"/>
        </w:rPr>
        <w:t xml:space="preserve">ijna 30% meer dan 2022 (504.772 bezoekers). In totaal werden er afgelopen seizoen bij de aangesloten leden 1.112 voorstellingen gespeeld. Het aantal voorstellingen is in 10 jaar tijd verdubbeld en het aantal bezoekers </w:t>
      </w:r>
      <w:r w:rsidR="00283C14">
        <w:rPr>
          <w:rFonts w:ascii="Calibri" w:hAnsi="Calibri" w:cs="Calibri"/>
          <w:color w:val="000000"/>
          <w:sz w:val="22"/>
          <w:szCs w:val="22"/>
          <w:bdr w:val="none" w:sz="0" w:space="0" w:color="auto" w:frame="1"/>
        </w:rPr>
        <w:t xml:space="preserve">is </w:t>
      </w:r>
      <w:r w:rsidRPr="00B76790">
        <w:rPr>
          <w:rFonts w:ascii="Calibri" w:hAnsi="Calibri" w:cs="Calibri"/>
          <w:color w:val="000000"/>
          <w:sz w:val="22"/>
          <w:szCs w:val="22"/>
          <w:bdr w:val="none" w:sz="0" w:space="0" w:color="auto" w:frame="1"/>
        </w:rPr>
        <w:t>zelfs meer dan verdubbeld.</w:t>
      </w:r>
      <w:r>
        <w:t xml:space="preserve"> </w:t>
      </w:r>
    </w:p>
    <w:p w14:paraId="25C3E70F" w14:textId="222410F1" w:rsidR="00C53F28" w:rsidRPr="00283C14" w:rsidRDefault="00C53F28" w:rsidP="00471921">
      <w:pPr>
        <w:pStyle w:val="Normaalweb"/>
        <w:shd w:val="clear" w:color="auto" w:fill="FFFFFF"/>
        <w:spacing w:before="0" w:beforeAutospacing="0" w:after="0" w:afterAutospacing="0"/>
      </w:pPr>
    </w:p>
    <w:p w14:paraId="0645B965" w14:textId="15CAF6F0" w:rsidR="00B76790" w:rsidRDefault="00C53F28" w:rsidP="00471921">
      <w:pPr>
        <w:pStyle w:val="Normaalweb"/>
        <w:shd w:val="clear" w:color="auto" w:fill="FFFFFF"/>
        <w:spacing w:before="0" w:beforeAutospacing="0" w:after="0" w:afterAutospacing="0"/>
        <w:rPr>
          <w:rFonts w:asciiTheme="minorHAnsi" w:hAnsiTheme="minorHAnsi" w:cstheme="minorHAnsi"/>
          <w:sz w:val="22"/>
          <w:szCs w:val="22"/>
          <w:shd w:val="clear" w:color="auto" w:fill="FFFFFF"/>
        </w:rPr>
      </w:pPr>
      <w:r w:rsidRPr="00C53F28">
        <w:rPr>
          <w:rFonts w:ascii="Calibri" w:hAnsi="Calibri" w:cs="Calibri"/>
          <w:color w:val="000000"/>
          <w:sz w:val="22"/>
          <w:szCs w:val="22"/>
          <w:bdr w:val="none" w:sz="0" w:space="0" w:color="auto" w:frame="1"/>
        </w:rPr>
        <w:t>De</w:t>
      </w:r>
      <w:r>
        <w:rPr>
          <w:rFonts w:ascii="Calibri" w:hAnsi="Calibri" w:cs="Calibri"/>
          <w:color w:val="000000"/>
          <w:sz w:val="22"/>
          <w:szCs w:val="22"/>
          <w:bdr w:val="none" w:sz="0" w:space="0" w:color="auto" w:frame="1"/>
        </w:rPr>
        <w:t>ze</w:t>
      </w:r>
      <w:r w:rsidRPr="00C53F28">
        <w:rPr>
          <w:rFonts w:ascii="Calibri" w:hAnsi="Calibri" w:cs="Calibri"/>
          <w:color w:val="000000"/>
          <w:sz w:val="22"/>
          <w:szCs w:val="22"/>
          <w:bdr w:val="none" w:sz="0" w:space="0" w:color="auto" w:frame="1"/>
        </w:rPr>
        <w:t xml:space="preserve"> groei van OPENLUCHTTHEATERS.nl weerspiegel</w:t>
      </w:r>
      <w:r w:rsidR="00555CA7">
        <w:rPr>
          <w:rFonts w:ascii="Calibri" w:hAnsi="Calibri" w:cs="Calibri"/>
          <w:color w:val="000000"/>
          <w:sz w:val="22"/>
          <w:szCs w:val="22"/>
          <w:bdr w:val="none" w:sz="0" w:space="0" w:color="auto" w:frame="1"/>
        </w:rPr>
        <w:t>t</w:t>
      </w:r>
      <w:r w:rsidRPr="00C53F28">
        <w:rPr>
          <w:rFonts w:ascii="Calibri" w:hAnsi="Calibri" w:cs="Calibri"/>
          <w:color w:val="000000"/>
          <w:sz w:val="22"/>
          <w:szCs w:val="22"/>
          <w:bdr w:val="none" w:sz="0" w:space="0" w:color="auto" w:frame="1"/>
        </w:rPr>
        <w:t xml:space="preserve"> niet alleen een gedeelde passie voor cultuur en entertainment, maar breng</w:t>
      </w:r>
      <w:r w:rsidR="00555CA7">
        <w:rPr>
          <w:rFonts w:ascii="Calibri" w:hAnsi="Calibri" w:cs="Calibri"/>
          <w:color w:val="000000"/>
          <w:sz w:val="22"/>
          <w:szCs w:val="22"/>
          <w:bdr w:val="none" w:sz="0" w:space="0" w:color="auto" w:frame="1"/>
        </w:rPr>
        <w:t>t</w:t>
      </w:r>
      <w:r w:rsidRPr="00C53F28">
        <w:rPr>
          <w:rFonts w:ascii="Calibri" w:hAnsi="Calibri" w:cs="Calibri"/>
          <w:color w:val="000000"/>
          <w:sz w:val="22"/>
          <w:szCs w:val="22"/>
          <w:bdr w:val="none" w:sz="0" w:space="0" w:color="auto" w:frame="1"/>
        </w:rPr>
        <w:t xml:space="preserve"> ook het groeiende belang van</w:t>
      </w:r>
      <w:r>
        <w:rPr>
          <w:rFonts w:ascii="Calibri" w:hAnsi="Calibri" w:cs="Calibri"/>
          <w:color w:val="000000"/>
          <w:sz w:val="22"/>
          <w:szCs w:val="22"/>
          <w:bdr w:val="none" w:sz="0" w:space="0" w:color="auto" w:frame="1"/>
        </w:rPr>
        <w:t xml:space="preserve"> </w:t>
      </w:r>
      <w:r w:rsidRPr="00C53F28">
        <w:rPr>
          <w:rFonts w:ascii="Calibri" w:hAnsi="Calibri" w:cs="Calibri"/>
          <w:color w:val="000000"/>
          <w:sz w:val="22"/>
          <w:szCs w:val="22"/>
          <w:bdr w:val="none" w:sz="0" w:space="0" w:color="auto" w:frame="1"/>
        </w:rPr>
        <w:t>openluchttheaterervaringen in de Nederlandse samenleving aan het licht. D</w:t>
      </w:r>
      <w:r>
        <w:rPr>
          <w:rFonts w:ascii="Calibri" w:hAnsi="Calibri" w:cs="Calibri"/>
          <w:color w:val="000000"/>
          <w:sz w:val="22"/>
          <w:szCs w:val="22"/>
          <w:bdr w:val="none" w:sz="0" w:space="0" w:color="auto" w:frame="1"/>
        </w:rPr>
        <w:t xml:space="preserve">aarom </w:t>
      </w:r>
      <w:r w:rsidRPr="00C53F28">
        <w:rPr>
          <w:rFonts w:ascii="Calibri" w:hAnsi="Calibri" w:cs="Calibri"/>
          <w:color w:val="000000"/>
          <w:sz w:val="22"/>
          <w:szCs w:val="22"/>
          <w:bdr w:val="none" w:sz="0" w:space="0" w:color="auto" w:frame="1"/>
        </w:rPr>
        <w:t>vertegenwoordigt</w:t>
      </w:r>
      <w:r>
        <w:rPr>
          <w:rFonts w:ascii="Calibri" w:hAnsi="Calibri" w:cs="Calibri"/>
          <w:color w:val="000000"/>
          <w:sz w:val="22"/>
          <w:szCs w:val="22"/>
          <w:bdr w:val="none" w:sz="0" w:space="0" w:color="auto" w:frame="1"/>
        </w:rPr>
        <w:t xml:space="preserve"> dit </w:t>
      </w:r>
      <w:r w:rsidRPr="00C53F28">
        <w:rPr>
          <w:rFonts w:ascii="Calibri" w:hAnsi="Calibri" w:cs="Calibri"/>
          <w:color w:val="000000"/>
          <w:sz w:val="22"/>
          <w:szCs w:val="22"/>
          <w:bdr w:val="none" w:sz="0" w:space="0" w:color="auto" w:frame="1"/>
        </w:rPr>
        <w:t>record meer dan enkel een statistiek</w:t>
      </w:r>
      <w:r w:rsidR="00555CA7">
        <w:rPr>
          <w:rFonts w:ascii="Calibri" w:hAnsi="Calibri" w:cs="Calibri"/>
          <w:color w:val="000000"/>
          <w:sz w:val="22"/>
          <w:szCs w:val="22"/>
          <w:bdr w:val="none" w:sz="0" w:space="0" w:color="auto" w:frame="1"/>
        </w:rPr>
        <w:t xml:space="preserve">. Het is ook </w:t>
      </w:r>
      <w:r w:rsidRPr="00C53F28">
        <w:rPr>
          <w:rFonts w:ascii="Calibri" w:hAnsi="Calibri" w:cs="Calibri"/>
          <w:color w:val="000000"/>
          <w:sz w:val="22"/>
          <w:szCs w:val="22"/>
          <w:bdr w:val="none" w:sz="0" w:space="0" w:color="auto" w:frame="1"/>
        </w:rPr>
        <w:t>een afspiegeling van de groeiende populariteit en diversiteit</w:t>
      </w:r>
      <w:r w:rsidR="00555CA7">
        <w:rPr>
          <w:rFonts w:ascii="Calibri" w:hAnsi="Calibri" w:cs="Calibri"/>
          <w:color w:val="000000"/>
          <w:sz w:val="22"/>
          <w:szCs w:val="22"/>
          <w:bdr w:val="none" w:sz="0" w:space="0" w:color="auto" w:frame="1"/>
        </w:rPr>
        <w:t>,</w:t>
      </w:r>
      <w:r w:rsidRPr="00C53F28">
        <w:rPr>
          <w:rFonts w:ascii="Calibri" w:hAnsi="Calibri" w:cs="Calibri"/>
          <w:color w:val="000000"/>
          <w:sz w:val="22"/>
          <w:szCs w:val="22"/>
          <w:bdr w:val="none" w:sz="0" w:space="0" w:color="auto" w:frame="1"/>
        </w:rPr>
        <w:t xml:space="preserve"> die de openluchttheaters te bieden hebben. Een feest van cultuur, verbondenheid en buitengewone ervaringen!</w:t>
      </w:r>
      <w:r>
        <w:rPr>
          <w:rFonts w:ascii="Calibri" w:hAnsi="Calibri" w:cs="Calibri"/>
          <w:color w:val="000000"/>
          <w:sz w:val="22"/>
          <w:szCs w:val="22"/>
          <w:bdr w:val="none" w:sz="0" w:space="0" w:color="auto" w:frame="1"/>
        </w:rPr>
        <w:t xml:space="preserve"> </w:t>
      </w:r>
      <w:r w:rsidR="00471921">
        <w:rPr>
          <w:rFonts w:ascii="Calibri" w:hAnsi="Calibri" w:cs="Calibri"/>
          <w:color w:val="000000"/>
          <w:sz w:val="22"/>
          <w:szCs w:val="22"/>
          <w:bdr w:val="none" w:sz="0" w:space="0" w:color="auto" w:frame="1"/>
        </w:rPr>
        <w:br/>
      </w:r>
      <w:r w:rsidR="006612A7">
        <w:rPr>
          <w:rFonts w:ascii="Calibri" w:hAnsi="Calibri" w:cs="Calibri"/>
          <w:color w:val="000000"/>
          <w:sz w:val="22"/>
          <w:szCs w:val="22"/>
          <w:bdr w:val="none" w:sz="0" w:space="0" w:color="auto" w:frame="1"/>
        </w:rPr>
        <w:br/>
      </w:r>
      <w:r w:rsidR="00B76790" w:rsidRPr="00B76790">
        <w:rPr>
          <w:rFonts w:ascii="Calibri" w:hAnsi="Calibri" w:cs="Calibri"/>
          <w:b/>
          <w:bCs/>
          <w:color w:val="000000"/>
          <w:sz w:val="22"/>
          <w:szCs w:val="22"/>
          <w:bdr w:val="none" w:sz="0" w:space="0" w:color="auto" w:frame="1"/>
        </w:rPr>
        <w:t xml:space="preserve">Meeste bezoekers bij muziek en toneel </w:t>
      </w:r>
      <w:r w:rsidR="00B76790" w:rsidRPr="00B76790">
        <w:rPr>
          <w:rFonts w:ascii="Calibri" w:hAnsi="Calibri" w:cs="Calibri"/>
          <w:b/>
          <w:bCs/>
          <w:color w:val="000000"/>
          <w:sz w:val="22"/>
          <w:szCs w:val="22"/>
          <w:bdr w:val="none" w:sz="0" w:space="0" w:color="auto" w:frame="1"/>
        </w:rPr>
        <w:br/>
      </w:r>
      <w:r w:rsidR="00B76790" w:rsidRPr="00B76790">
        <w:rPr>
          <w:rFonts w:asciiTheme="minorHAnsi" w:hAnsiTheme="minorHAnsi" w:cstheme="minorHAnsi"/>
          <w:color w:val="000000"/>
          <w:sz w:val="22"/>
          <w:szCs w:val="22"/>
          <w:bdr w:val="none" w:sz="0" w:space="0" w:color="auto" w:frame="1"/>
        </w:rPr>
        <w:t>Muziek- en toneelvoorstellingen vormen verreweg de grootste categorie</w:t>
      </w:r>
      <w:r w:rsidR="00B76790">
        <w:rPr>
          <w:rFonts w:asciiTheme="minorHAnsi" w:hAnsiTheme="minorHAnsi" w:cstheme="minorHAnsi"/>
          <w:color w:val="000000"/>
          <w:sz w:val="22"/>
          <w:szCs w:val="22"/>
          <w:bdr w:val="none" w:sz="0" w:space="0" w:color="auto" w:frame="1"/>
        </w:rPr>
        <w:t>,</w:t>
      </w:r>
      <w:r w:rsidR="00B76790" w:rsidRPr="00B76790">
        <w:rPr>
          <w:rFonts w:asciiTheme="minorHAnsi" w:hAnsiTheme="minorHAnsi" w:cstheme="minorHAnsi"/>
          <w:color w:val="000000"/>
          <w:sz w:val="22"/>
          <w:szCs w:val="22"/>
          <w:bdr w:val="none" w:sz="0" w:space="0" w:color="auto" w:frame="1"/>
        </w:rPr>
        <w:t xml:space="preserve"> waar</w:t>
      </w:r>
      <w:r w:rsidR="00EE21D4">
        <w:rPr>
          <w:rFonts w:asciiTheme="minorHAnsi" w:hAnsiTheme="minorHAnsi" w:cstheme="minorHAnsi"/>
          <w:color w:val="000000"/>
          <w:sz w:val="22"/>
          <w:szCs w:val="22"/>
          <w:bdr w:val="none" w:sz="0" w:space="0" w:color="auto" w:frame="1"/>
        </w:rPr>
        <w:t>voor</w:t>
      </w:r>
      <w:r w:rsidR="00B76790" w:rsidRPr="00B76790">
        <w:rPr>
          <w:rFonts w:asciiTheme="minorHAnsi" w:hAnsiTheme="minorHAnsi" w:cstheme="minorHAnsi"/>
          <w:color w:val="000000"/>
          <w:sz w:val="22"/>
          <w:szCs w:val="22"/>
          <w:bdr w:val="none" w:sz="0" w:space="0" w:color="auto" w:frame="1"/>
        </w:rPr>
        <w:t xml:space="preserve"> bezoekers</w:t>
      </w:r>
      <w:r w:rsidR="00B76790">
        <w:rPr>
          <w:rFonts w:asciiTheme="minorHAnsi" w:hAnsiTheme="minorHAnsi" w:cstheme="minorHAnsi"/>
          <w:color w:val="000000"/>
          <w:sz w:val="22"/>
          <w:szCs w:val="22"/>
          <w:bdr w:val="none" w:sz="0" w:space="0" w:color="auto" w:frame="1"/>
        </w:rPr>
        <w:t xml:space="preserve"> </w:t>
      </w:r>
      <w:r w:rsidR="00B76790" w:rsidRPr="00B76790">
        <w:rPr>
          <w:rFonts w:asciiTheme="minorHAnsi" w:hAnsiTheme="minorHAnsi" w:cstheme="minorHAnsi"/>
          <w:color w:val="000000"/>
          <w:sz w:val="22"/>
          <w:szCs w:val="22"/>
          <w:bdr w:val="none" w:sz="0" w:space="0" w:color="auto" w:frame="1"/>
        </w:rPr>
        <w:t>de openluchttheaters weten te vinden (resp. 44,2% en 30,2% van de bezoekers). Percentueel zien we in 2023 de sterkste groei in de categorie toneel</w:t>
      </w:r>
      <w:r w:rsidR="00EE21D4">
        <w:rPr>
          <w:rFonts w:asciiTheme="minorHAnsi" w:hAnsiTheme="minorHAnsi" w:cstheme="minorHAnsi"/>
          <w:color w:val="000000"/>
          <w:sz w:val="22"/>
          <w:szCs w:val="22"/>
          <w:bdr w:val="none" w:sz="0" w:space="0" w:color="auto" w:frame="1"/>
        </w:rPr>
        <w:t>/musical</w:t>
      </w:r>
      <w:r w:rsidR="00B76790" w:rsidRPr="00B76790">
        <w:rPr>
          <w:rFonts w:asciiTheme="minorHAnsi" w:hAnsiTheme="minorHAnsi" w:cstheme="minorHAnsi"/>
          <w:color w:val="000000"/>
          <w:sz w:val="22"/>
          <w:szCs w:val="22"/>
          <w:bdr w:val="none" w:sz="0" w:space="0" w:color="auto" w:frame="1"/>
        </w:rPr>
        <w:t xml:space="preserve">. Deze groei </w:t>
      </w:r>
      <w:r w:rsidR="00CC01A5">
        <w:rPr>
          <w:rFonts w:asciiTheme="minorHAnsi" w:hAnsiTheme="minorHAnsi" w:cstheme="minorHAnsi"/>
          <w:color w:val="000000"/>
          <w:sz w:val="22"/>
          <w:szCs w:val="22"/>
          <w:bdr w:val="none" w:sz="0" w:space="0" w:color="auto" w:frame="1"/>
        </w:rPr>
        <w:t>i</w:t>
      </w:r>
      <w:r w:rsidR="00B76790" w:rsidRPr="00B76790">
        <w:rPr>
          <w:rFonts w:asciiTheme="minorHAnsi" w:hAnsiTheme="minorHAnsi" w:cstheme="minorHAnsi"/>
          <w:color w:val="000000"/>
          <w:sz w:val="22"/>
          <w:szCs w:val="22"/>
          <w:bdr w:val="none" w:sz="0" w:space="0" w:color="auto" w:frame="1"/>
        </w:rPr>
        <w:t xml:space="preserve">s </w:t>
      </w:r>
      <w:r w:rsidR="00E16CA8">
        <w:rPr>
          <w:rFonts w:asciiTheme="minorHAnsi" w:hAnsiTheme="minorHAnsi" w:cstheme="minorHAnsi"/>
          <w:color w:val="000000"/>
          <w:sz w:val="22"/>
          <w:szCs w:val="22"/>
          <w:bdr w:val="none" w:sz="0" w:space="0" w:color="auto" w:frame="1"/>
        </w:rPr>
        <w:t>grotendeels</w:t>
      </w:r>
      <w:r w:rsidR="00B76790" w:rsidRPr="00B76790">
        <w:rPr>
          <w:rFonts w:asciiTheme="minorHAnsi" w:hAnsiTheme="minorHAnsi" w:cstheme="minorHAnsi"/>
          <w:color w:val="000000"/>
          <w:sz w:val="22"/>
          <w:szCs w:val="22"/>
          <w:bdr w:val="none" w:sz="0" w:space="0" w:color="auto" w:frame="1"/>
        </w:rPr>
        <w:t xml:space="preserve"> te danken aan </w:t>
      </w:r>
      <w:r w:rsidR="00EE21D4">
        <w:rPr>
          <w:rFonts w:asciiTheme="minorHAnsi" w:hAnsiTheme="minorHAnsi" w:cstheme="minorHAnsi"/>
          <w:color w:val="000000"/>
          <w:sz w:val="22"/>
          <w:szCs w:val="22"/>
          <w:bdr w:val="none" w:sz="0" w:space="0" w:color="auto" w:frame="1"/>
        </w:rPr>
        <w:t>het</w:t>
      </w:r>
      <w:r w:rsidR="00B76790" w:rsidRPr="00B76790">
        <w:rPr>
          <w:rFonts w:asciiTheme="minorHAnsi" w:hAnsiTheme="minorHAnsi" w:cstheme="minorHAnsi"/>
          <w:color w:val="000000"/>
          <w:sz w:val="22"/>
          <w:szCs w:val="22"/>
          <w:bdr w:val="none" w:sz="0" w:space="0" w:color="auto" w:frame="1"/>
        </w:rPr>
        <w:t xml:space="preserve"> </w:t>
      </w:r>
      <w:r w:rsidR="00CC01A5">
        <w:rPr>
          <w:rFonts w:asciiTheme="minorHAnsi" w:hAnsiTheme="minorHAnsi" w:cstheme="minorHAnsi"/>
          <w:color w:val="000000"/>
          <w:sz w:val="22"/>
          <w:szCs w:val="22"/>
          <w:bdr w:val="none" w:sz="0" w:space="0" w:color="auto" w:frame="1"/>
        </w:rPr>
        <w:t xml:space="preserve">succesvolle </w:t>
      </w:r>
      <w:r w:rsidR="00B76790" w:rsidRPr="00B76790">
        <w:rPr>
          <w:rFonts w:asciiTheme="minorHAnsi" w:hAnsiTheme="minorHAnsi" w:cstheme="minorHAnsi"/>
          <w:color w:val="000000"/>
          <w:sz w:val="22"/>
          <w:szCs w:val="22"/>
          <w:bdr w:val="none" w:sz="0" w:space="0" w:color="auto" w:frame="1"/>
        </w:rPr>
        <w:t>spektakel</w:t>
      </w:r>
      <w:r w:rsidR="00EE21D4">
        <w:rPr>
          <w:rFonts w:asciiTheme="minorHAnsi" w:hAnsiTheme="minorHAnsi" w:cstheme="minorHAnsi"/>
          <w:color w:val="000000"/>
          <w:sz w:val="22"/>
          <w:szCs w:val="22"/>
          <w:bdr w:val="none" w:sz="0" w:space="0" w:color="auto" w:frame="1"/>
        </w:rPr>
        <w:t xml:space="preserve">stuk </w:t>
      </w:r>
      <w:r w:rsidR="00B76790" w:rsidRPr="00EE21D4">
        <w:rPr>
          <w:rFonts w:asciiTheme="minorHAnsi" w:hAnsiTheme="minorHAnsi" w:cstheme="minorHAnsi"/>
          <w:i/>
          <w:iCs/>
          <w:sz w:val="22"/>
          <w:szCs w:val="22"/>
          <w:bdr w:val="none" w:sz="0" w:space="0" w:color="auto" w:frame="1"/>
        </w:rPr>
        <w:t>‘</w:t>
      </w:r>
      <w:r w:rsidR="00B76790" w:rsidRPr="00EE21D4">
        <w:rPr>
          <w:rStyle w:val="Nadruk"/>
          <w:rFonts w:asciiTheme="minorHAnsi" w:hAnsiTheme="minorHAnsi" w:cstheme="minorHAnsi"/>
          <w:i w:val="0"/>
          <w:iCs w:val="0"/>
          <w:sz w:val="22"/>
          <w:szCs w:val="22"/>
          <w:shd w:val="clear" w:color="auto" w:fill="FFFFFF"/>
        </w:rPr>
        <w:t>Het was Zondag in het Zuiden’</w:t>
      </w:r>
      <w:r w:rsidR="00B76790" w:rsidRPr="00EE21D4">
        <w:rPr>
          <w:rFonts w:asciiTheme="minorHAnsi" w:hAnsiTheme="minorHAnsi" w:cstheme="minorHAnsi"/>
          <w:sz w:val="22"/>
          <w:szCs w:val="22"/>
          <w:bdr w:val="none" w:sz="0" w:space="0" w:color="auto" w:frame="1"/>
        </w:rPr>
        <w:t xml:space="preserve"> </w:t>
      </w:r>
      <w:r w:rsidR="00B76790" w:rsidRPr="00B76790">
        <w:rPr>
          <w:rFonts w:asciiTheme="minorHAnsi" w:hAnsiTheme="minorHAnsi" w:cstheme="minorHAnsi"/>
          <w:sz w:val="22"/>
          <w:szCs w:val="22"/>
          <w:shd w:val="clear" w:color="auto" w:fill="FFFFFF"/>
        </w:rPr>
        <w:t xml:space="preserve">in Openluchttheater De Doolhof (Tegelen). </w:t>
      </w:r>
      <w:r w:rsidR="00CC01A5">
        <w:rPr>
          <w:rFonts w:asciiTheme="minorHAnsi" w:hAnsiTheme="minorHAnsi" w:cstheme="minorHAnsi"/>
          <w:sz w:val="22"/>
          <w:szCs w:val="22"/>
          <w:shd w:val="clear" w:color="auto" w:fill="FFFFFF"/>
        </w:rPr>
        <w:t>Deze</w:t>
      </w:r>
      <w:r w:rsidR="00B76790" w:rsidRPr="00B76790">
        <w:rPr>
          <w:rFonts w:asciiTheme="minorHAnsi" w:hAnsiTheme="minorHAnsi" w:cstheme="minorHAnsi"/>
          <w:sz w:val="22"/>
          <w:szCs w:val="22"/>
          <w:shd w:val="clear" w:color="auto" w:fill="FFFFFF"/>
        </w:rPr>
        <w:t xml:space="preserve"> musical over het hoogwater in Limburg op de muziek van Rowwen Hèze</w:t>
      </w:r>
      <w:r w:rsidR="00CC01A5">
        <w:rPr>
          <w:rFonts w:asciiTheme="minorHAnsi" w:hAnsiTheme="minorHAnsi" w:cstheme="minorHAnsi"/>
          <w:sz w:val="22"/>
          <w:szCs w:val="22"/>
          <w:shd w:val="clear" w:color="auto" w:fill="FFFFFF"/>
        </w:rPr>
        <w:t xml:space="preserve"> trok </w:t>
      </w:r>
      <w:r w:rsidR="00E16CA8">
        <w:rPr>
          <w:rFonts w:asciiTheme="minorHAnsi" w:hAnsiTheme="minorHAnsi" w:cstheme="minorHAnsi"/>
          <w:sz w:val="22"/>
          <w:szCs w:val="22"/>
          <w:shd w:val="clear" w:color="auto" w:fill="FFFFFF"/>
        </w:rPr>
        <w:t xml:space="preserve">maar liefst </w:t>
      </w:r>
      <w:r w:rsidR="00CC01A5" w:rsidRPr="00B76790">
        <w:rPr>
          <w:rFonts w:asciiTheme="minorHAnsi" w:hAnsiTheme="minorHAnsi" w:cstheme="minorHAnsi"/>
          <w:color w:val="000000"/>
          <w:sz w:val="22"/>
          <w:szCs w:val="22"/>
          <w:bdr w:val="none" w:sz="0" w:space="0" w:color="auto" w:frame="1"/>
        </w:rPr>
        <w:t>6</w:t>
      </w:r>
      <w:r w:rsidR="00CC01A5">
        <w:rPr>
          <w:rFonts w:asciiTheme="minorHAnsi" w:hAnsiTheme="minorHAnsi" w:cstheme="minorHAnsi"/>
          <w:color w:val="000000"/>
          <w:sz w:val="22"/>
          <w:szCs w:val="22"/>
          <w:bdr w:val="none" w:sz="0" w:space="0" w:color="auto" w:frame="1"/>
        </w:rPr>
        <w:t>5</w:t>
      </w:r>
      <w:r w:rsidR="00E16CA8">
        <w:rPr>
          <w:rFonts w:asciiTheme="minorHAnsi" w:hAnsiTheme="minorHAnsi" w:cstheme="minorHAnsi"/>
          <w:color w:val="000000"/>
          <w:sz w:val="22"/>
          <w:szCs w:val="22"/>
          <w:bdr w:val="none" w:sz="0" w:space="0" w:color="auto" w:frame="1"/>
        </w:rPr>
        <w:t>.</w:t>
      </w:r>
      <w:r w:rsidR="00CC01A5" w:rsidRPr="00B76790">
        <w:rPr>
          <w:rFonts w:asciiTheme="minorHAnsi" w:hAnsiTheme="minorHAnsi" w:cstheme="minorHAnsi"/>
          <w:color w:val="000000"/>
          <w:sz w:val="22"/>
          <w:szCs w:val="22"/>
          <w:bdr w:val="none" w:sz="0" w:space="0" w:color="auto" w:frame="1"/>
        </w:rPr>
        <w:t xml:space="preserve">000 bezoekers </w:t>
      </w:r>
      <w:r w:rsidR="00CC01A5">
        <w:rPr>
          <w:rFonts w:asciiTheme="minorHAnsi" w:hAnsiTheme="minorHAnsi" w:cstheme="minorHAnsi"/>
          <w:color w:val="000000"/>
          <w:sz w:val="22"/>
          <w:szCs w:val="22"/>
          <w:bdr w:val="none" w:sz="0" w:space="0" w:color="auto" w:frame="1"/>
        </w:rPr>
        <w:t xml:space="preserve">en is </w:t>
      </w:r>
      <w:r w:rsidR="00CC01A5">
        <w:rPr>
          <w:rFonts w:asciiTheme="minorHAnsi" w:hAnsiTheme="minorHAnsi" w:cstheme="minorHAnsi"/>
          <w:sz w:val="22"/>
          <w:szCs w:val="22"/>
          <w:shd w:val="clear" w:color="auto" w:fill="FFFFFF"/>
        </w:rPr>
        <w:t>ook in 2024 in Tegelen te zien.</w:t>
      </w:r>
      <w:r w:rsidR="00B76790" w:rsidRPr="00B76790">
        <w:rPr>
          <w:rFonts w:asciiTheme="minorHAnsi" w:hAnsiTheme="minorHAnsi" w:cstheme="minorHAnsi"/>
          <w:sz w:val="22"/>
          <w:szCs w:val="22"/>
          <w:shd w:val="clear" w:color="auto" w:fill="FFFFFF"/>
        </w:rPr>
        <w:t xml:space="preserve"> </w:t>
      </w:r>
    </w:p>
    <w:p w14:paraId="436C6BC6" w14:textId="77777777" w:rsidR="004A0EA0" w:rsidRDefault="00B76790" w:rsidP="004A0EA0">
      <w:pPr>
        <w:pStyle w:val="paragraph"/>
        <w:spacing w:before="0" w:beforeAutospacing="0" w:after="0" w:afterAutospacing="0"/>
        <w:textAlignment w:val="baseline"/>
        <w:rPr>
          <w:rFonts w:ascii="Segoe UI" w:hAnsi="Segoe UI" w:cs="Segoe UI"/>
          <w:sz w:val="18"/>
          <w:szCs w:val="18"/>
        </w:rPr>
      </w:pPr>
      <w:r w:rsidRPr="00B76790">
        <w:rPr>
          <w:rFonts w:asciiTheme="minorHAnsi" w:hAnsiTheme="minorHAnsi" w:cstheme="minorHAnsi"/>
          <w:sz w:val="22"/>
          <w:szCs w:val="22"/>
          <w:shd w:val="clear" w:color="auto" w:fill="FFFFFF"/>
        </w:rPr>
        <w:br/>
      </w:r>
      <w:r w:rsidRPr="00B76790">
        <w:rPr>
          <w:rFonts w:asciiTheme="minorHAnsi" w:hAnsiTheme="minorHAnsi" w:cstheme="minorHAnsi"/>
          <w:color w:val="000000"/>
          <w:sz w:val="22"/>
          <w:szCs w:val="22"/>
          <w:bdr w:val="none" w:sz="0" w:space="0" w:color="auto" w:frame="1"/>
        </w:rPr>
        <w:t>Op afstand volgen jeugdvoorstellingen, cabaret en dance evenementen</w:t>
      </w:r>
      <w:r w:rsidR="00555CA7">
        <w:rPr>
          <w:rFonts w:asciiTheme="minorHAnsi" w:hAnsiTheme="minorHAnsi" w:cstheme="minorHAnsi"/>
          <w:color w:val="000000"/>
          <w:sz w:val="22"/>
          <w:szCs w:val="22"/>
          <w:bdr w:val="none" w:sz="0" w:space="0" w:color="auto" w:frame="1"/>
        </w:rPr>
        <w:t>. A</w:t>
      </w:r>
      <w:r w:rsidRPr="00B76790">
        <w:rPr>
          <w:rFonts w:asciiTheme="minorHAnsi" w:hAnsiTheme="minorHAnsi" w:cstheme="minorHAnsi"/>
          <w:color w:val="000000"/>
          <w:sz w:val="22"/>
          <w:szCs w:val="22"/>
          <w:bdr w:val="none" w:sz="0" w:space="0" w:color="auto" w:frame="1"/>
        </w:rPr>
        <w:t>llemaal schommelen die rond 5%. De restgroep heeft de openluchttheaters bezocht voor film, wintervoorstellingen of valt in de categorie overig</w:t>
      </w:r>
      <w:r>
        <w:rPr>
          <w:rFonts w:asciiTheme="minorHAnsi" w:hAnsiTheme="minorHAnsi" w:cstheme="minorHAnsi"/>
          <w:color w:val="000000"/>
          <w:sz w:val="22"/>
          <w:szCs w:val="22"/>
          <w:bdr w:val="none" w:sz="0" w:space="0" w:color="auto" w:frame="1"/>
        </w:rPr>
        <w:t>e</w:t>
      </w:r>
      <w:r w:rsidRPr="00B76790">
        <w:rPr>
          <w:rFonts w:asciiTheme="minorHAnsi" w:hAnsiTheme="minorHAnsi" w:cstheme="minorHAnsi"/>
          <w:color w:val="000000"/>
          <w:sz w:val="22"/>
          <w:szCs w:val="22"/>
          <w:bdr w:val="none" w:sz="0" w:space="0" w:color="auto" w:frame="1"/>
        </w:rPr>
        <w:t>.</w:t>
      </w:r>
      <w:r w:rsidRPr="00B76790">
        <w:rPr>
          <w:rFonts w:ascii="Calibri" w:hAnsi="Calibri" w:cs="Calibri"/>
          <w:color w:val="000000"/>
          <w:sz w:val="22"/>
          <w:szCs w:val="22"/>
          <w:bdr w:val="none" w:sz="0" w:space="0" w:color="auto" w:frame="1"/>
        </w:rPr>
        <w:t xml:space="preserve"> </w:t>
      </w:r>
      <w:r w:rsidRPr="00B76790">
        <w:rPr>
          <w:rFonts w:ascii="Calibri" w:hAnsi="Calibri" w:cs="Calibri"/>
          <w:color w:val="000000"/>
          <w:sz w:val="22"/>
          <w:szCs w:val="22"/>
          <w:bdr w:val="none" w:sz="0" w:space="0" w:color="auto" w:frame="1"/>
        </w:rPr>
        <w:br/>
      </w:r>
      <w:r w:rsidRPr="00B76790">
        <w:rPr>
          <w:rFonts w:ascii="Calibri" w:hAnsi="Calibri" w:cs="Calibri"/>
          <w:color w:val="000000"/>
          <w:sz w:val="22"/>
          <w:szCs w:val="22"/>
          <w:bdr w:val="none" w:sz="0" w:space="0" w:color="auto" w:frame="1"/>
        </w:rPr>
        <w:br/>
      </w:r>
      <w:r w:rsidRPr="00B76790">
        <w:rPr>
          <w:rFonts w:ascii="Calibri" w:hAnsi="Calibri" w:cs="Calibri"/>
          <w:b/>
          <w:bCs/>
          <w:color w:val="000000"/>
          <w:sz w:val="22"/>
          <w:szCs w:val="22"/>
          <w:bdr w:val="none" w:sz="0" w:space="0" w:color="auto" w:frame="1"/>
        </w:rPr>
        <w:t xml:space="preserve">Over Openluchttheaters.nl </w:t>
      </w:r>
      <w:r w:rsidRPr="00B76790">
        <w:rPr>
          <w:rFonts w:ascii="Calibri" w:hAnsi="Calibri" w:cs="Calibri"/>
          <w:b/>
          <w:bCs/>
          <w:color w:val="000000"/>
          <w:sz w:val="22"/>
          <w:szCs w:val="22"/>
          <w:bdr w:val="none" w:sz="0" w:space="0" w:color="auto" w:frame="1"/>
        </w:rPr>
        <w:br/>
      </w:r>
      <w:r w:rsidRPr="00B76790">
        <w:rPr>
          <w:rFonts w:ascii="Calibri" w:hAnsi="Calibri" w:cs="Calibri"/>
          <w:color w:val="000000"/>
          <w:sz w:val="22"/>
          <w:szCs w:val="22"/>
          <w:bdr w:val="none" w:sz="0" w:space="0" w:color="auto" w:frame="1"/>
        </w:rPr>
        <w:t xml:space="preserve">De Vereniging Nederlandse Openluchttheaters is een koepelorganisatie, die de belangen behartigt van openluchttheaters, verspreid over geheel Nederland. Momenteel zijn 42 openluchttheaters aangesloten. </w:t>
      </w:r>
      <w:r w:rsidRPr="00B76790">
        <w:rPr>
          <w:rFonts w:ascii="Calibri" w:hAnsi="Calibri" w:cs="Calibri"/>
          <w:color w:val="000000"/>
          <w:sz w:val="22"/>
          <w:szCs w:val="22"/>
          <w:bdr w:val="none" w:sz="0" w:space="0" w:color="auto" w:frame="1"/>
        </w:rPr>
        <w:br/>
      </w:r>
      <w:r w:rsidR="006612A7" w:rsidRPr="00B76790">
        <w:rPr>
          <w:rFonts w:ascii="Calibri" w:hAnsi="Calibri" w:cs="Calibri"/>
          <w:color w:val="000000"/>
          <w:sz w:val="22"/>
          <w:szCs w:val="22"/>
          <w:bdr w:val="none" w:sz="0" w:space="0" w:color="auto" w:frame="1"/>
        </w:rPr>
        <w:br/>
      </w:r>
      <w:r w:rsidR="004A0EA0">
        <w:rPr>
          <w:rStyle w:val="normaltextrun"/>
          <w:rFonts w:ascii="Arial" w:hAnsi="Arial" w:cs="Arial"/>
          <w:sz w:val="20"/>
          <w:szCs w:val="20"/>
        </w:rPr>
        <w:t>*** EINDE KOPIJ ***</w:t>
      </w:r>
      <w:r w:rsidR="004A0EA0">
        <w:rPr>
          <w:rStyle w:val="eop"/>
          <w:rFonts w:ascii="Arial" w:hAnsi="Arial" w:cs="Arial"/>
        </w:rPr>
        <w:t> </w:t>
      </w:r>
    </w:p>
    <w:p w14:paraId="316F6226" w14:textId="77777777" w:rsidR="004A0EA0" w:rsidRDefault="004A0EA0" w:rsidP="004A0EA0">
      <w:pPr>
        <w:pStyle w:val="paragraph"/>
        <w:spacing w:before="0" w:beforeAutospacing="0" w:after="0" w:afterAutospacing="0"/>
        <w:textAlignment w:val="baseline"/>
        <w:rPr>
          <w:rFonts w:ascii="Segoe UI" w:hAnsi="Segoe UI" w:cs="Segoe UI"/>
          <w:sz w:val="18"/>
          <w:szCs w:val="18"/>
        </w:rPr>
      </w:pPr>
      <w:r>
        <w:rPr>
          <w:rStyle w:val="eop"/>
          <w:rFonts w:ascii="Arial" w:hAnsi="Arial" w:cs="Arial"/>
        </w:rPr>
        <w:t> </w:t>
      </w:r>
    </w:p>
    <w:p w14:paraId="19150FC4" w14:textId="0A9866F5" w:rsidR="004A0EA0" w:rsidRPr="004A0EA0" w:rsidRDefault="004A0EA0" w:rsidP="004A0EA0">
      <w:pPr>
        <w:pStyle w:val="paragraph"/>
        <w:spacing w:before="0" w:beforeAutospacing="0" w:after="0" w:afterAutospacing="0"/>
        <w:textAlignment w:val="baseline"/>
        <w:rPr>
          <w:rFonts w:asciiTheme="minorHAnsi" w:hAnsiTheme="minorHAnsi" w:cstheme="minorHAnsi"/>
          <w:sz w:val="22"/>
          <w:szCs w:val="22"/>
        </w:rPr>
      </w:pPr>
      <w:r w:rsidRPr="004A0EA0">
        <w:rPr>
          <w:rStyle w:val="normaltextrun"/>
          <w:rFonts w:asciiTheme="minorHAnsi" w:hAnsiTheme="minorHAnsi" w:cstheme="minorHAnsi"/>
          <w:b/>
          <w:bCs/>
          <w:sz w:val="22"/>
          <w:szCs w:val="22"/>
        </w:rPr>
        <w:t>Bijlage</w:t>
      </w:r>
      <w:r w:rsidRPr="004A0EA0">
        <w:rPr>
          <w:rStyle w:val="eop"/>
          <w:rFonts w:asciiTheme="minorHAnsi" w:hAnsiTheme="minorHAnsi" w:cstheme="minorHAnsi"/>
          <w:sz w:val="22"/>
          <w:szCs w:val="22"/>
        </w:rPr>
        <w:t> </w:t>
      </w:r>
      <w:r w:rsidRPr="004A0EA0">
        <w:rPr>
          <w:rStyle w:val="eop"/>
          <w:rFonts w:asciiTheme="minorHAnsi" w:hAnsiTheme="minorHAnsi" w:cstheme="minorHAnsi"/>
          <w:b/>
          <w:bCs/>
          <w:sz w:val="22"/>
          <w:szCs w:val="22"/>
        </w:rPr>
        <w:t>(rechtenvrij te gebruiken</w:t>
      </w:r>
      <w:r w:rsidR="00E16CA8">
        <w:rPr>
          <w:rStyle w:val="eop"/>
          <w:rFonts w:asciiTheme="minorHAnsi" w:hAnsiTheme="minorHAnsi" w:cstheme="minorHAnsi"/>
          <w:b/>
          <w:bCs/>
          <w:sz w:val="22"/>
          <w:szCs w:val="22"/>
        </w:rPr>
        <w:t>)</w:t>
      </w:r>
    </w:p>
    <w:p w14:paraId="580AA260" w14:textId="0A1638C4" w:rsidR="004A0EA0" w:rsidRPr="004A0EA0" w:rsidRDefault="004A0EA0" w:rsidP="004A0EA0">
      <w:pPr>
        <w:pStyle w:val="paragraph"/>
        <w:spacing w:before="0" w:beforeAutospacing="0" w:after="0" w:afterAutospacing="0"/>
        <w:textAlignment w:val="baseline"/>
        <w:rPr>
          <w:rFonts w:asciiTheme="minorHAnsi" w:hAnsiTheme="minorHAnsi" w:cstheme="minorHAnsi"/>
          <w:sz w:val="22"/>
          <w:szCs w:val="22"/>
        </w:rPr>
      </w:pPr>
      <w:r w:rsidRPr="004A0EA0">
        <w:rPr>
          <w:rStyle w:val="normaltextrun"/>
          <w:rFonts w:asciiTheme="minorHAnsi" w:hAnsiTheme="minorHAnsi" w:cstheme="minorHAnsi"/>
          <w:sz w:val="22"/>
          <w:szCs w:val="22"/>
        </w:rPr>
        <w:t xml:space="preserve">Foto van </w:t>
      </w:r>
      <w:r w:rsidR="00E16CA8">
        <w:rPr>
          <w:rStyle w:val="normaltextrun"/>
          <w:rFonts w:asciiTheme="minorHAnsi" w:hAnsiTheme="minorHAnsi" w:cstheme="minorHAnsi"/>
          <w:sz w:val="22"/>
          <w:szCs w:val="22"/>
        </w:rPr>
        <w:t xml:space="preserve">BeeGees tribute </w:t>
      </w:r>
      <w:r w:rsidR="00E16CA8" w:rsidRPr="004A0EA0">
        <w:rPr>
          <w:rFonts w:asciiTheme="minorHAnsi" w:hAnsiTheme="minorHAnsi" w:cstheme="minorHAnsi"/>
          <w:sz w:val="22"/>
          <w:szCs w:val="22"/>
        </w:rPr>
        <w:t>in Tegelen</w:t>
      </w:r>
      <w:r w:rsidR="00E16CA8">
        <w:rPr>
          <w:rStyle w:val="normaltextrun"/>
          <w:rFonts w:asciiTheme="minorHAnsi" w:hAnsiTheme="minorHAnsi" w:cstheme="minorHAnsi"/>
          <w:sz w:val="22"/>
          <w:szCs w:val="22"/>
        </w:rPr>
        <w:t xml:space="preserve"> met op de achtergrond de opbouw van het decor voor </w:t>
      </w:r>
      <w:r w:rsidRPr="004A0EA0">
        <w:rPr>
          <w:rFonts w:asciiTheme="minorHAnsi" w:hAnsiTheme="minorHAnsi" w:cstheme="minorHAnsi"/>
          <w:sz w:val="22"/>
          <w:szCs w:val="22"/>
        </w:rPr>
        <w:t>‘Het was Zondag in het Zuiden’.</w:t>
      </w:r>
    </w:p>
    <w:p w14:paraId="2B04245A" w14:textId="77777777" w:rsidR="004A0EA0" w:rsidRDefault="004A0EA0" w:rsidP="004A0EA0">
      <w:pPr>
        <w:pStyle w:val="paragraph"/>
        <w:spacing w:before="0" w:beforeAutospacing="0" w:after="0" w:afterAutospacing="0"/>
        <w:textAlignment w:val="baseline"/>
        <w:rPr>
          <w:rFonts w:ascii="Segoe UI" w:hAnsi="Segoe UI" w:cs="Segoe UI"/>
          <w:sz w:val="18"/>
          <w:szCs w:val="18"/>
        </w:rPr>
      </w:pPr>
      <w:r>
        <w:rPr>
          <w:rStyle w:val="eop"/>
        </w:rPr>
        <w:t> </w:t>
      </w:r>
    </w:p>
    <w:p w14:paraId="58F3649D" w14:textId="77777777" w:rsidR="004A0EA0" w:rsidRPr="004A0EA0" w:rsidRDefault="004A0EA0" w:rsidP="004A0EA0">
      <w:pPr>
        <w:pStyle w:val="paragraph"/>
        <w:spacing w:before="0" w:beforeAutospacing="0" w:after="0" w:afterAutospacing="0"/>
        <w:textAlignment w:val="baseline"/>
        <w:rPr>
          <w:rFonts w:asciiTheme="minorHAnsi" w:hAnsiTheme="minorHAnsi" w:cstheme="minorHAnsi"/>
          <w:sz w:val="22"/>
          <w:szCs w:val="22"/>
        </w:rPr>
      </w:pPr>
      <w:r w:rsidRPr="004A0EA0">
        <w:rPr>
          <w:rStyle w:val="contextualspellingandgrammarerror"/>
          <w:rFonts w:asciiTheme="minorHAnsi" w:hAnsiTheme="minorHAnsi" w:cstheme="minorHAnsi"/>
          <w:b/>
          <w:bCs/>
          <w:sz w:val="22"/>
          <w:szCs w:val="22"/>
        </w:rPr>
        <w:t>Niet</w:t>
      </w:r>
      <w:r w:rsidRPr="004A0EA0">
        <w:rPr>
          <w:rStyle w:val="normaltextrun"/>
          <w:rFonts w:asciiTheme="minorHAnsi" w:hAnsiTheme="minorHAnsi" w:cstheme="minorHAnsi"/>
          <w:b/>
          <w:bCs/>
          <w:sz w:val="22"/>
          <w:szCs w:val="22"/>
        </w:rPr>
        <w:t xml:space="preserve"> voor publicatie:</w:t>
      </w:r>
      <w:r w:rsidRPr="004A0EA0">
        <w:rPr>
          <w:rStyle w:val="eop"/>
          <w:rFonts w:asciiTheme="minorHAnsi" w:hAnsiTheme="minorHAnsi" w:cstheme="minorHAnsi"/>
          <w:sz w:val="22"/>
          <w:szCs w:val="22"/>
        </w:rPr>
        <w:t> </w:t>
      </w:r>
    </w:p>
    <w:p w14:paraId="0C67C5A9" w14:textId="77777777" w:rsidR="004A0EA0" w:rsidRPr="004A0EA0" w:rsidRDefault="004A0EA0" w:rsidP="004A0EA0">
      <w:pPr>
        <w:pStyle w:val="paragraph"/>
        <w:spacing w:before="0" w:beforeAutospacing="0" w:after="0" w:afterAutospacing="0"/>
        <w:textAlignment w:val="baseline"/>
        <w:rPr>
          <w:rFonts w:asciiTheme="minorHAnsi" w:hAnsiTheme="minorHAnsi" w:cstheme="minorHAnsi"/>
          <w:sz w:val="22"/>
          <w:szCs w:val="22"/>
        </w:rPr>
      </w:pPr>
      <w:r w:rsidRPr="004A0EA0">
        <w:rPr>
          <w:rStyle w:val="contextualspellingandgrammarerror"/>
          <w:rFonts w:asciiTheme="minorHAnsi" w:hAnsiTheme="minorHAnsi" w:cstheme="minorHAnsi"/>
          <w:sz w:val="22"/>
          <w:szCs w:val="22"/>
        </w:rPr>
        <w:t>contact</w:t>
      </w:r>
      <w:r w:rsidRPr="004A0EA0">
        <w:rPr>
          <w:rStyle w:val="normaltextrun"/>
          <w:rFonts w:asciiTheme="minorHAnsi" w:hAnsiTheme="minorHAnsi" w:cstheme="minorHAnsi"/>
          <w:sz w:val="22"/>
          <w:szCs w:val="22"/>
        </w:rPr>
        <w:t>:</w:t>
      </w:r>
      <w:r w:rsidRPr="004A0EA0">
        <w:rPr>
          <w:rStyle w:val="eop"/>
          <w:rFonts w:asciiTheme="minorHAnsi" w:hAnsiTheme="minorHAnsi" w:cstheme="minorHAnsi"/>
          <w:sz w:val="22"/>
          <w:szCs w:val="22"/>
        </w:rPr>
        <w:t> </w:t>
      </w:r>
    </w:p>
    <w:p w14:paraId="0416AA15" w14:textId="77777777" w:rsidR="004A0EA0" w:rsidRPr="004A0EA0" w:rsidRDefault="004A0EA0" w:rsidP="004A0EA0">
      <w:pPr>
        <w:pStyle w:val="paragraph"/>
        <w:spacing w:before="0" w:beforeAutospacing="0" w:after="0" w:afterAutospacing="0"/>
        <w:textAlignment w:val="baseline"/>
        <w:rPr>
          <w:rFonts w:asciiTheme="minorHAnsi" w:hAnsiTheme="minorHAnsi" w:cstheme="minorHAnsi"/>
          <w:sz w:val="22"/>
          <w:szCs w:val="22"/>
        </w:rPr>
      </w:pPr>
      <w:r w:rsidRPr="004A0EA0">
        <w:rPr>
          <w:rStyle w:val="normaltextrun"/>
          <w:rFonts w:asciiTheme="minorHAnsi" w:hAnsiTheme="minorHAnsi" w:cstheme="minorHAnsi"/>
          <w:sz w:val="22"/>
          <w:szCs w:val="22"/>
        </w:rPr>
        <w:t>OPENLUCHTTHEATERS.NL (Vereniging Nederlandse Openluchttheaters)</w:t>
      </w:r>
      <w:r w:rsidRPr="004A0EA0">
        <w:rPr>
          <w:rStyle w:val="eop"/>
          <w:rFonts w:asciiTheme="minorHAnsi" w:hAnsiTheme="minorHAnsi" w:cstheme="minorHAnsi"/>
          <w:sz w:val="22"/>
          <w:szCs w:val="22"/>
        </w:rPr>
        <w:t> </w:t>
      </w:r>
    </w:p>
    <w:p w14:paraId="74879841" w14:textId="77777777" w:rsidR="004A0EA0" w:rsidRPr="004A0EA0" w:rsidRDefault="004A0EA0" w:rsidP="004A0EA0">
      <w:pPr>
        <w:pStyle w:val="paragraph"/>
        <w:spacing w:before="0" w:beforeAutospacing="0" w:after="0" w:afterAutospacing="0"/>
        <w:textAlignment w:val="baseline"/>
        <w:rPr>
          <w:rFonts w:asciiTheme="minorHAnsi" w:hAnsiTheme="minorHAnsi" w:cstheme="minorHAnsi"/>
          <w:sz w:val="22"/>
          <w:szCs w:val="22"/>
          <w:lang w:val="fr-FR"/>
        </w:rPr>
      </w:pPr>
      <w:r w:rsidRPr="004A0EA0">
        <w:rPr>
          <w:rStyle w:val="normaltextrun"/>
          <w:rFonts w:asciiTheme="minorHAnsi" w:hAnsiTheme="minorHAnsi" w:cstheme="minorHAnsi"/>
          <w:sz w:val="22"/>
          <w:szCs w:val="22"/>
          <w:lang w:val="fr-FR"/>
        </w:rPr>
        <w:t>Anne-Marije Potter | Public Relations</w:t>
      </w:r>
      <w:r w:rsidRPr="004A0EA0">
        <w:rPr>
          <w:rStyle w:val="eop"/>
          <w:rFonts w:asciiTheme="minorHAnsi" w:hAnsiTheme="minorHAnsi" w:cstheme="minorHAnsi"/>
          <w:sz w:val="22"/>
          <w:szCs w:val="22"/>
          <w:lang w:val="fr-FR"/>
        </w:rPr>
        <w:t> </w:t>
      </w:r>
    </w:p>
    <w:p w14:paraId="10E8F166" w14:textId="5B2E1AEC" w:rsidR="004A0EA0" w:rsidRDefault="004A0EA0" w:rsidP="004A0EA0">
      <w:pPr>
        <w:pStyle w:val="paragraph"/>
        <w:spacing w:before="0" w:beforeAutospacing="0" w:after="0" w:afterAutospacing="0"/>
        <w:textAlignment w:val="baseline"/>
        <w:rPr>
          <w:rStyle w:val="eop"/>
          <w:rFonts w:asciiTheme="minorHAnsi" w:hAnsiTheme="minorHAnsi" w:cstheme="minorHAnsi"/>
          <w:sz w:val="22"/>
          <w:szCs w:val="22"/>
          <w:lang w:val="fr-FR"/>
        </w:rPr>
      </w:pPr>
      <w:bookmarkStart w:id="0" w:name="_Hlk153630084"/>
      <w:r w:rsidRPr="004A0EA0">
        <w:rPr>
          <w:rStyle w:val="normaltextrun"/>
          <w:rFonts w:asciiTheme="minorHAnsi" w:hAnsiTheme="minorHAnsi" w:cstheme="minorHAnsi"/>
          <w:sz w:val="22"/>
          <w:szCs w:val="22"/>
          <w:lang w:val="de-DE"/>
        </w:rPr>
        <w:t xml:space="preserve">E </w:t>
      </w:r>
      <w:hyperlink r:id="rId5" w:history="1">
        <w:r w:rsidRPr="004A0EA0">
          <w:rPr>
            <w:rStyle w:val="Hyperlink"/>
            <w:rFonts w:asciiTheme="minorHAnsi" w:hAnsiTheme="minorHAnsi" w:cstheme="minorHAnsi"/>
            <w:sz w:val="22"/>
            <w:szCs w:val="22"/>
            <w:lang w:val="de-DE"/>
          </w:rPr>
          <w:t>pr@openluchttheaters.nl</w:t>
        </w:r>
      </w:hyperlink>
      <w:r w:rsidRPr="004A0EA0">
        <w:rPr>
          <w:rStyle w:val="normaltextrun"/>
          <w:rFonts w:asciiTheme="minorHAnsi" w:hAnsiTheme="minorHAnsi" w:cstheme="minorHAnsi"/>
          <w:sz w:val="22"/>
          <w:szCs w:val="22"/>
          <w:lang w:val="de-DE"/>
        </w:rPr>
        <w:t xml:space="preserve">  T </w:t>
      </w:r>
      <w:r w:rsidRPr="004A0EA0">
        <w:rPr>
          <w:rStyle w:val="normaltextrun"/>
          <w:rFonts w:asciiTheme="minorHAnsi" w:hAnsiTheme="minorHAnsi" w:cstheme="minorHAnsi"/>
          <w:color w:val="2F5496"/>
          <w:sz w:val="22"/>
          <w:szCs w:val="22"/>
          <w:lang w:val="de-DE"/>
        </w:rPr>
        <w:t>0624507251</w:t>
      </w:r>
      <w:r w:rsidRPr="004A0EA0">
        <w:rPr>
          <w:rStyle w:val="normaltextrun"/>
          <w:rFonts w:asciiTheme="minorHAnsi" w:hAnsiTheme="minorHAnsi" w:cstheme="minorHAnsi"/>
          <w:sz w:val="22"/>
          <w:szCs w:val="22"/>
          <w:lang w:val="de-DE"/>
        </w:rPr>
        <w:t xml:space="preserve"> W </w:t>
      </w:r>
      <w:hyperlink r:id="rId6" w:tgtFrame="_blank" w:history="1">
        <w:r w:rsidRPr="004A0EA0">
          <w:rPr>
            <w:rStyle w:val="normaltextrun"/>
            <w:rFonts w:asciiTheme="minorHAnsi" w:hAnsiTheme="minorHAnsi" w:cstheme="minorHAnsi"/>
            <w:color w:val="0563C1"/>
            <w:sz w:val="22"/>
            <w:szCs w:val="22"/>
            <w:lang w:val="de-DE"/>
          </w:rPr>
          <w:t>www.openluchttheaters.nl</w:t>
        </w:r>
      </w:hyperlink>
      <w:bookmarkEnd w:id="0"/>
      <w:r w:rsidRPr="004A0EA0">
        <w:rPr>
          <w:rStyle w:val="eop"/>
          <w:rFonts w:asciiTheme="minorHAnsi" w:hAnsiTheme="minorHAnsi" w:cstheme="minorHAnsi"/>
          <w:sz w:val="22"/>
          <w:szCs w:val="22"/>
          <w:lang w:val="fr-FR"/>
        </w:rPr>
        <w:t> </w:t>
      </w:r>
    </w:p>
    <w:p w14:paraId="2D1AE82C" w14:textId="32709515" w:rsidR="004A0EA0" w:rsidRPr="004A0EA0" w:rsidRDefault="004A0EA0" w:rsidP="004A0EA0">
      <w:pPr>
        <w:pStyle w:val="paragraph"/>
        <w:spacing w:before="0" w:beforeAutospacing="0" w:after="0" w:afterAutospacing="0"/>
        <w:textAlignment w:val="baseline"/>
        <w:rPr>
          <w:rFonts w:asciiTheme="minorHAnsi" w:hAnsiTheme="minorHAnsi" w:cstheme="minorHAnsi"/>
          <w:sz w:val="22"/>
          <w:szCs w:val="22"/>
        </w:rPr>
      </w:pPr>
      <w:r w:rsidRPr="004A0EA0">
        <w:rPr>
          <w:rStyle w:val="eop"/>
          <w:rFonts w:asciiTheme="minorHAnsi" w:hAnsiTheme="minorHAnsi" w:cstheme="minorHAnsi"/>
          <w:sz w:val="22"/>
          <w:szCs w:val="22"/>
        </w:rPr>
        <w:t>Of Henk Voets | Voorzitter</w:t>
      </w:r>
    </w:p>
    <w:p w14:paraId="56130D9D" w14:textId="306B4646" w:rsidR="009D2BE3" w:rsidRPr="00CC01A5" w:rsidRDefault="004A0EA0" w:rsidP="004A0EA0">
      <w:pPr>
        <w:pStyle w:val="Normaalweb"/>
        <w:shd w:val="clear" w:color="auto" w:fill="FFFFFF"/>
        <w:spacing w:before="0" w:beforeAutospacing="0" w:after="0" w:afterAutospacing="0"/>
      </w:pPr>
      <w:r w:rsidRPr="004A0EA0">
        <w:rPr>
          <w:rStyle w:val="normaltextrun"/>
          <w:rFonts w:asciiTheme="minorHAnsi" w:hAnsiTheme="minorHAnsi" w:cstheme="minorHAnsi"/>
          <w:sz w:val="22"/>
          <w:szCs w:val="22"/>
          <w:lang w:val="de-DE"/>
        </w:rPr>
        <w:t xml:space="preserve">E </w:t>
      </w:r>
      <w:hyperlink r:id="rId7" w:history="1">
        <w:r w:rsidRPr="0035285C">
          <w:rPr>
            <w:rStyle w:val="Hyperlink"/>
            <w:rFonts w:asciiTheme="minorHAnsi" w:hAnsiTheme="minorHAnsi" w:cstheme="minorHAnsi"/>
            <w:sz w:val="22"/>
            <w:szCs w:val="22"/>
            <w:lang w:val="de-DE"/>
          </w:rPr>
          <w:t>voorzitter@openluchttheaters.nl</w:t>
        </w:r>
      </w:hyperlink>
      <w:r w:rsidRPr="004A0EA0">
        <w:rPr>
          <w:rStyle w:val="normaltextrun"/>
          <w:rFonts w:asciiTheme="minorHAnsi" w:hAnsiTheme="minorHAnsi" w:cstheme="minorHAnsi"/>
          <w:sz w:val="22"/>
          <w:szCs w:val="22"/>
          <w:lang w:val="de-DE"/>
        </w:rPr>
        <w:t xml:space="preserve">  T </w:t>
      </w:r>
      <w:r w:rsidRPr="004A0EA0">
        <w:rPr>
          <w:rStyle w:val="normaltextrun"/>
          <w:rFonts w:asciiTheme="minorHAnsi" w:hAnsiTheme="minorHAnsi" w:cstheme="minorHAnsi"/>
          <w:color w:val="2F5496"/>
          <w:sz w:val="22"/>
          <w:szCs w:val="22"/>
          <w:lang w:val="de-DE"/>
        </w:rPr>
        <w:t>06</w:t>
      </w:r>
      <w:r>
        <w:rPr>
          <w:rStyle w:val="normaltextrun"/>
          <w:rFonts w:asciiTheme="minorHAnsi" w:hAnsiTheme="minorHAnsi" w:cstheme="minorHAnsi"/>
          <w:color w:val="2F5496"/>
          <w:sz w:val="22"/>
          <w:szCs w:val="22"/>
          <w:lang w:val="de-DE"/>
        </w:rPr>
        <w:t>28950804</w:t>
      </w:r>
    </w:p>
    <w:sectPr w:rsidR="009D2BE3" w:rsidRPr="00CC01A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1921"/>
    <w:rsid w:val="00283C14"/>
    <w:rsid w:val="004242A3"/>
    <w:rsid w:val="00471921"/>
    <w:rsid w:val="004A0EA0"/>
    <w:rsid w:val="00555CA7"/>
    <w:rsid w:val="006612A7"/>
    <w:rsid w:val="007425B6"/>
    <w:rsid w:val="009D2BE3"/>
    <w:rsid w:val="00B76790"/>
    <w:rsid w:val="00C53F28"/>
    <w:rsid w:val="00CC01A5"/>
    <w:rsid w:val="00E16CA8"/>
    <w:rsid w:val="00EE21D4"/>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E8E6EC"/>
  <w15:chartTrackingRefBased/>
  <w15:docId w15:val="{E0E5498F-CE49-4FC9-B70A-D28D778811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xelementtoproof">
    <w:name w:val="x_elementtoproof"/>
    <w:basedOn w:val="Standaard"/>
    <w:rsid w:val="00471921"/>
    <w:pPr>
      <w:spacing w:before="100" w:beforeAutospacing="1" w:after="100" w:afterAutospacing="1" w:line="240" w:lineRule="auto"/>
    </w:pPr>
    <w:rPr>
      <w:rFonts w:ascii="Times New Roman" w:eastAsia="Times New Roman" w:hAnsi="Times New Roman" w:cs="Times New Roman"/>
      <w:sz w:val="24"/>
      <w:szCs w:val="24"/>
      <w:lang w:eastAsia="nl-NL"/>
    </w:rPr>
  </w:style>
  <w:style w:type="paragraph" w:styleId="Normaalweb">
    <w:name w:val="Normal (Web)"/>
    <w:basedOn w:val="Standaard"/>
    <w:uiPriority w:val="99"/>
    <w:unhideWhenUsed/>
    <w:rsid w:val="00471921"/>
    <w:pPr>
      <w:spacing w:before="100" w:beforeAutospacing="1" w:after="100" w:afterAutospacing="1" w:line="240" w:lineRule="auto"/>
    </w:pPr>
    <w:rPr>
      <w:rFonts w:ascii="Times New Roman" w:eastAsia="Times New Roman" w:hAnsi="Times New Roman" w:cs="Times New Roman"/>
      <w:sz w:val="24"/>
      <w:szCs w:val="24"/>
      <w:lang w:eastAsia="nl-NL"/>
    </w:rPr>
  </w:style>
  <w:style w:type="character" w:customStyle="1" w:styleId="normaltextrun">
    <w:name w:val="normaltextrun"/>
    <w:basedOn w:val="Standaardalinea-lettertype"/>
    <w:rsid w:val="00B76790"/>
  </w:style>
  <w:style w:type="character" w:customStyle="1" w:styleId="scxw63095421">
    <w:name w:val="scxw63095421"/>
    <w:basedOn w:val="Standaardalinea-lettertype"/>
    <w:rsid w:val="00B76790"/>
  </w:style>
  <w:style w:type="paragraph" w:styleId="Tekstopmerking">
    <w:name w:val="annotation text"/>
    <w:basedOn w:val="Standaard"/>
    <w:link w:val="TekstopmerkingChar"/>
    <w:uiPriority w:val="99"/>
    <w:semiHidden/>
    <w:unhideWhenUsed/>
    <w:rsid w:val="00B76790"/>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B76790"/>
    <w:rPr>
      <w:sz w:val="20"/>
      <w:szCs w:val="20"/>
    </w:rPr>
  </w:style>
  <w:style w:type="character" w:styleId="Verwijzingopmerking">
    <w:name w:val="annotation reference"/>
    <w:basedOn w:val="Standaardalinea-lettertype"/>
    <w:uiPriority w:val="99"/>
    <w:semiHidden/>
    <w:unhideWhenUsed/>
    <w:rsid w:val="00B76790"/>
    <w:rPr>
      <w:sz w:val="16"/>
      <w:szCs w:val="16"/>
    </w:rPr>
  </w:style>
  <w:style w:type="character" w:styleId="Nadruk">
    <w:name w:val="Emphasis"/>
    <w:basedOn w:val="Standaardalinea-lettertype"/>
    <w:uiPriority w:val="20"/>
    <w:qFormat/>
    <w:rsid w:val="00B76790"/>
    <w:rPr>
      <w:i/>
      <w:iCs/>
    </w:rPr>
  </w:style>
  <w:style w:type="character" w:styleId="Hyperlink">
    <w:name w:val="Hyperlink"/>
    <w:basedOn w:val="Standaardalinea-lettertype"/>
    <w:uiPriority w:val="99"/>
    <w:unhideWhenUsed/>
    <w:rsid w:val="004A0EA0"/>
    <w:rPr>
      <w:color w:val="0563C1"/>
      <w:u w:val="single"/>
    </w:rPr>
  </w:style>
  <w:style w:type="paragraph" w:customStyle="1" w:styleId="paragraph">
    <w:name w:val="paragraph"/>
    <w:basedOn w:val="Standaard"/>
    <w:rsid w:val="004A0EA0"/>
    <w:pPr>
      <w:spacing w:before="100" w:beforeAutospacing="1" w:after="100" w:afterAutospacing="1" w:line="240" w:lineRule="auto"/>
    </w:pPr>
    <w:rPr>
      <w:rFonts w:ascii="Times New Roman" w:hAnsi="Times New Roman" w:cs="Times New Roman"/>
      <w:sz w:val="24"/>
      <w:szCs w:val="24"/>
      <w:lang w:eastAsia="nl-NL"/>
    </w:rPr>
  </w:style>
  <w:style w:type="character" w:customStyle="1" w:styleId="eop">
    <w:name w:val="eop"/>
    <w:basedOn w:val="Standaardalinea-lettertype"/>
    <w:rsid w:val="004A0EA0"/>
  </w:style>
  <w:style w:type="character" w:customStyle="1" w:styleId="contextualspellingandgrammarerror">
    <w:name w:val="contextualspellingandgrammarerror"/>
    <w:basedOn w:val="Standaardalinea-lettertype"/>
    <w:rsid w:val="004A0EA0"/>
  </w:style>
  <w:style w:type="character" w:styleId="Onopgelostemelding">
    <w:name w:val="Unresolved Mention"/>
    <w:basedOn w:val="Standaardalinea-lettertype"/>
    <w:uiPriority w:val="99"/>
    <w:semiHidden/>
    <w:unhideWhenUsed/>
    <w:rsid w:val="004A0EA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4511448">
      <w:bodyDiv w:val="1"/>
      <w:marLeft w:val="0"/>
      <w:marRight w:val="0"/>
      <w:marTop w:val="0"/>
      <w:marBottom w:val="0"/>
      <w:divBdr>
        <w:top w:val="none" w:sz="0" w:space="0" w:color="auto"/>
        <w:left w:val="none" w:sz="0" w:space="0" w:color="auto"/>
        <w:bottom w:val="none" w:sz="0" w:space="0" w:color="auto"/>
        <w:right w:val="none" w:sz="0" w:space="0" w:color="auto"/>
      </w:divBdr>
    </w:div>
    <w:div w:id="885676349">
      <w:bodyDiv w:val="1"/>
      <w:marLeft w:val="0"/>
      <w:marRight w:val="0"/>
      <w:marTop w:val="0"/>
      <w:marBottom w:val="0"/>
      <w:divBdr>
        <w:top w:val="none" w:sz="0" w:space="0" w:color="auto"/>
        <w:left w:val="none" w:sz="0" w:space="0" w:color="auto"/>
        <w:bottom w:val="none" w:sz="0" w:space="0" w:color="auto"/>
        <w:right w:val="none" w:sz="0" w:space="0" w:color="auto"/>
      </w:divBdr>
    </w:div>
    <w:div w:id="1254624518">
      <w:bodyDiv w:val="1"/>
      <w:marLeft w:val="0"/>
      <w:marRight w:val="0"/>
      <w:marTop w:val="0"/>
      <w:marBottom w:val="0"/>
      <w:divBdr>
        <w:top w:val="none" w:sz="0" w:space="0" w:color="auto"/>
        <w:left w:val="none" w:sz="0" w:space="0" w:color="auto"/>
        <w:bottom w:val="none" w:sz="0" w:space="0" w:color="auto"/>
        <w:right w:val="none" w:sz="0" w:space="0" w:color="auto"/>
      </w:divBdr>
    </w:div>
    <w:div w:id="15386623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mailto:voorzitter@openluchttheaters.nl"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openluchttheaters.nl/" TargetMode="External"/><Relationship Id="rId5" Type="http://schemas.openxmlformats.org/officeDocument/2006/relationships/hyperlink" Target="mailto:pr@openluchttheaters.nl" TargetMode="External"/><Relationship Id="rId4" Type="http://schemas.openxmlformats.org/officeDocument/2006/relationships/image" Target="media/image1.jpeg"/><Relationship Id="rId9" Type="http://schemas.openxmlformats.org/officeDocument/2006/relationships/theme" Target="theme/theme1.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62</TotalTime>
  <Pages>1</Pages>
  <Words>400</Words>
  <Characters>2204</Characters>
  <Application>Microsoft Office Word</Application>
  <DocSecurity>0</DocSecurity>
  <Lines>18</Lines>
  <Paragraphs>5</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2599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Anne-Marije Potter | NVM</dc:creator>
  <cp:keywords/>
  <dc:description/>
  <cp:lastModifiedBy>Henk Voets</cp:lastModifiedBy>
  <cp:revision>4</cp:revision>
  <dcterms:created xsi:type="dcterms:W3CDTF">2023-12-16T13:16:00Z</dcterms:created>
  <dcterms:modified xsi:type="dcterms:W3CDTF">2023-12-17T16:42:00Z</dcterms:modified>
</cp:coreProperties>
</file>