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3F82" w14:textId="77777777" w:rsidR="00613A67" w:rsidRDefault="00613A67" w:rsidP="00613A67">
      <w:pPr>
        <w:pStyle w:val="Normaalweb"/>
        <w:spacing w:before="132" w:beforeAutospacing="0" w:after="0" w:afterAutospacing="0"/>
        <w:jc w:val="right"/>
        <w:textAlignment w:val="baseline"/>
        <w:rPr>
          <w:rFonts w:asciiTheme="minorHAnsi" w:hAnsiTheme="minorHAnsi" w:cs="Arial"/>
          <w:color w:val="7F7F7F" w:themeColor="text1" w:themeTint="80"/>
          <w:kern w:val="24"/>
          <w:sz w:val="30"/>
          <w:szCs w:val="30"/>
        </w:rPr>
      </w:pPr>
      <w:r w:rsidRPr="007906FB">
        <w:rPr>
          <w:rFonts w:asciiTheme="minorHAnsi" w:hAnsiTheme="minorHAnsi" w:cs="Arial"/>
          <w:color w:val="7F7F7F" w:themeColor="text1" w:themeTint="80"/>
          <w:kern w:val="24"/>
          <w:sz w:val="30"/>
          <w:szCs w:val="30"/>
        </w:rPr>
        <w:t>Vereniging Nederlandse Openluchttheaters</w:t>
      </w:r>
    </w:p>
    <w:p w14:paraId="6C4327CE" w14:textId="77777777" w:rsidR="00613A67" w:rsidRPr="007906FB" w:rsidRDefault="00613A67" w:rsidP="00613A67">
      <w:pPr>
        <w:pStyle w:val="Normaalweb"/>
        <w:spacing w:before="132" w:beforeAutospacing="0" w:after="0" w:afterAutospacing="0"/>
        <w:jc w:val="right"/>
        <w:textAlignment w:val="baseline"/>
        <w:rPr>
          <w:rFonts w:asciiTheme="minorHAnsi" w:hAnsiTheme="minorHAnsi" w:cs="Arial"/>
          <w:color w:val="7F7F7F" w:themeColor="text1" w:themeTint="80"/>
          <w:kern w:val="24"/>
          <w:sz w:val="12"/>
          <w:szCs w:val="12"/>
        </w:rPr>
      </w:pPr>
      <w:r w:rsidRPr="007906FB">
        <w:rPr>
          <w:rFonts w:asciiTheme="minorHAnsi" w:hAnsiTheme="minorHAnsi" w:cs="Arial"/>
          <w:noProof/>
          <w:color w:val="000000" w:themeColor="text1"/>
          <w:kern w:val="24"/>
          <w:sz w:val="12"/>
          <w:szCs w:val="12"/>
        </w:rPr>
        <w:drawing>
          <wp:inline distT="0" distB="0" distL="0" distR="0" wp14:anchorId="3C879602" wp14:editId="3892AEC2">
            <wp:extent cx="4631478" cy="286052"/>
            <wp:effectExtent l="0" t="0" r="0" b="0"/>
            <wp:docPr id="1" name="Picture 2" descr="Macintosh HD:Users:EefjeVoets:Documents:klanten:VNO:2014:logo:logo_CMYK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efjeVoets:Documents:klanten:VNO:2014:logo:logo_CMYK_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3154" cy="286156"/>
                    </a:xfrm>
                    <a:prstGeom prst="rect">
                      <a:avLst/>
                    </a:prstGeom>
                    <a:noFill/>
                    <a:ln>
                      <a:noFill/>
                    </a:ln>
                  </pic:spPr>
                </pic:pic>
              </a:graphicData>
            </a:graphic>
          </wp:inline>
        </w:drawing>
      </w:r>
    </w:p>
    <w:p w14:paraId="675AF1E9" w14:textId="77777777" w:rsidR="00613A67" w:rsidRPr="00D2191B" w:rsidRDefault="00613A67" w:rsidP="00613A67">
      <w:pPr>
        <w:pStyle w:val="Normaalweb"/>
        <w:spacing w:before="132" w:beforeAutospacing="0" w:after="0" w:afterAutospacing="0"/>
        <w:jc w:val="right"/>
        <w:textAlignment w:val="baseline"/>
        <w:rPr>
          <w:rFonts w:asciiTheme="minorHAnsi" w:hAnsiTheme="minorHAnsi" w:cs="Arial"/>
          <w:color w:val="7F7F7F" w:themeColor="text1" w:themeTint="80"/>
          <w:kern w:val="24"/>
          <w:sz w:val="18"/>
          <w:szCs w:val="18"/>
        </w:rPr>
      </w:pPr>
      <w:proofErr w:type="spellStart"/>
      <w:r w:rsidRPr="00D2191B">
        <w:rPr>
          <w:rFonts w:asciiTheme="minorHAnsi" w:hAnsiTheme="minorHAnsi" w:cs="Arial"/>
          <w:color w:val="7F7F7F" w:themeColor="text1" w:themeTint="80"/>
          <w:kern w:val="24"/>
          <w:sz w:val="18"/>
          <w:szCs w:val="18"/>
        </w:rPr>
        <w:t>Demostheneslaan</w:t>
      </w:r>
      <w:proofErr w:type="spellEnd"/>
      <w:r w:rsidRPr="00D2191B">
        <w:rPr>
          <w:rFonts w:asciiTheme="minorHAnsi" w:hAnsiTheme="minorHAnsi" w:cs="Arial"/>
          <w:color w:val="7F7F7F" w:themeColor="text1" w:themeTint="80"/>
          <w:kern w:val="24"/>
          <w:sz w:val="18"/>
          <w:szCs w:val="18"/>
        </w:rPr>
        <w:t xml:space="preserve"> 27</w:t>
      </w:r>
      <w:r>
        <w:rPr>
          <w:rFonts w:asciiTheme="minorHAnsi" w:hAnsiTheme="minorHAnsi" w:cs="Arial"/>
          <w:color w:val="7F7F7F" w:themeColor="text1" w:themeTint="80"/>
          <w:kern w:val="24"/>
          <w:sz w:val="18"/>
          <w:szCs w:val="18"/>
        </w:rPr>
        <w:t xml:space="preserve">  </w:t>
      </w:r>
      <w:r w:rsidRPr="00D2191B">
        <w:rPr>
          <w:rFonts w:asciiTheme="minorHAnsi" w:hAnsiTheme="minorHAnsi" w:cs="Arial"/>
          <w:color w:val="7F7F7F" w:themeColor="text1" w:themeTint="80"/>
          <w:kern w:val="24"/>
          <w:sz w:val="18"/>
          <w:szCs w:val="18"/>
        </w:rPr>
        <w:t>|</w:t>
      </w:r>
      <w:r>
        <w:rPr>
          <w:rFonts w:asciiTheme="minorHAnsi" w:hAnsiTheme="minorHAnsi" w:cs="Arial"/>
          <w:color w:val="7F7F7F" w:themeColor="text1" w:themeTint="80"/>
          <w:kern w:val="24"/>
          <w:sz w:val="18"/>
          <w:szCs w:val="18"/>
        </w:rPr>
        <w:t xml:space="preserve">  </w:t>
      </w:r>
      <w:r w:rsidRPr="00D2191B">
        <w:rPr>
          <w:rFonts w:asciiTheme="minorHAnsi" w:hAnsiTheme="minorHAnsi" w:cs="Arial"/>
          <w:color w:val="7F7F7F" w:themeColor="text1" w:themeTint="80"/>
          <w:kern w:val="24"/>
          <w:sz w:val="18"/>
          <w:szCs w:val="18"/>
        </w:rPr>
        <w:t xml:space="preserve">5216 CP ’s-Hertogenbosch </w:t>
      </w:r>
      <w:r>
        <w:rPr>
          <w:rFonts w:asciiTheme="minorHAnsi" w:hAnsiTheme="minorHAnsi" w:cs="Arial"/>
          <w:color w:val="7F7F7F" w:themeColor="text1" w:themeTint="80"/>
          <w:kern w:val="24"/>
          <w:sz w:val="18"/>
          <w:szCs w:val="18"/>
        </w:rPr>
        <w:t xml:space="preserve"> |  </w:t>
      </w:r>
      <w:r w:rsidRPr="00D2191B">
        <w:rPr>
          <w:rFonts w:asciiTheme="minorHAnsi" w:hAnsiTheme="minorHAnsi" w:cs="Arial"/>
          <w:color w:val="7F7F7F" w:themeColor="text1" w:themeTint="80"/>
          <w:kern w:val="24"/>
          <w:sz w:val="18"/>
          <w:szCs w:val="18"/>
        </w:rPr>
        <w:t>073</w:t>
      </w:r>
      <w:r>
        <w:rPr>
          <w:rFonts w:asciiTheme="minorHAnsi" w:hAnsiTheme="minorHAnsi" w:cs="Arial"/>
          <w:color w:val="7F7F7F" w:themeColor="text1" w:themeTint="80"/>
          <w:kern w:val="24"/>
          <w:sz w:val="18"/>
          <w:szCs w:val="18"/>
        </w:rPr>
        <w:t xml:space="preserve"> </w:t>
      </w:r>
      <w:r w:rsidRPr="00D2191B">
        <w:rPr>
          <w:rFonts w:asciiTheme="minorHAnsi" w:hAnsiTheme="minorHAnsi" w:cs="Arial"/>
          <w:color w:val="7F7F7F" w:themeColor="text1" w:themeTint="80"/>
          <w:kern w:val="24"/>
          <w:sz w:val="18"/>
          <w:szCs w:val="18"/>
        </w:rPr>
        <w:t>68</w:t>
      </w:r>
      <w:r>
        <w:rPr>
          <w:rFonts w:asciiTheme="minorHAnsi" w:hAnsiTheme="minorHAnsi" w:cs="Arial"/>
          <w:color w:val="7F7F7F" w:themeColor="text1" w:themeTint="80"/>
          <w:kern w:val="24"/>
          <w:sz w:val="18"/>
          <w:szCs w:val="18"/>
        </w:rPr>
        <w:t xml:space="preserve"> </w:t>
      </w:r>
      <w:r w:rsidRPr="00D2191B">
        <w:rPr>
          <w:rFonts w:asciiTheme="minorHAnsi" w:hAnsiTheme="minorHAnsi" w:cs="Arial"/>
          <w:color w:val="7F7F7F" w:themeColor="text1" w:themeTint="80"/>
          <w:kern w:val="24"/>
          <w:sz w:val="18"/>
          <w:szCs w:val="18"/>
        </w:rPr>
        <w:t>94</w:t>
      </w:r>
      <w:r>
        <w:rPr>
          <w:rFonts w:asciiTheme="minorHAnsi" w:hAnsiTheme="minorHAnsi" w:cs="Arial"/>
          <w:color w:val="7F7F7F" w:themeColor="text1" w:themeTint="80"/>
          <w:kern w:val="24"/>
          <w:sz w:val="18"/>
          <w:szCs w:val="18"/>
        </w:rPr>
        <w:t xml:space="preserve"> </w:t>
      </w:r>
      <w:r w:rsidRPr="00D2191B">
        <w:rPr>
          <w:rFonts w:asciiTheme="minorHAnsi" w:hAnsiTheme="minorHAnsi" w:cs="Arial"/>
          <w:color w:val="7F7F7F" w:themeColor="text1" w:themeTint="80"/>
          <w:kern w:val="24"/>
          <w:sz w:val="18"/>
          <w:szCs w:val="18"/>
        </w:rPr>
        <w:t>390</w:t>
      </w:r>
      <w:r>
        <w:rPr>
          <w:rFonts w:asciiTheme="minorHAnsi" w:hAnsiTheme="minorHAnsi" w:cs="Arial"/>
          <w:color w:val="7F7F7F" w:themeColor="text1" w:themeTint="80"/>
          <w:kern w:val="24"/>
          <w:sz w:val="18"/>
          <w:szCs w:val="18"/>
        </w:rPr>
        <w:t xml:space="preserve"> </w:t>
      </w:r>
      <w:r w:rsidRPr="00D2191B">
        <w:rPr>
          <w:rFonts w:asciiTheme="minorHAnsi" w:hAnsiTheme="minorHAnsi" w:cs="Arial"/>
          <w:color w:val="7F7F7F" w:themeColor="text1" w:themeTint="80"/>
          <w:kern w:val="24"/>
          <w:sz w:val="18"/>
          <w:szCs w:val="18"/>
        </w:rPr>
        <w:t xml:space="preserve"> |</w:t>
      </w:r>
      <w:r>
        <w:rPr>
          <w:rFonts w:asciiTheme="minorHAnsi" w:hAnsiTheme="minorHAnsi" w:cs="Arial"/>
          <w:color w:val="7F7F7F" w:themeColor="text1" w:themeTint="80"/>
          <w:kern w:val="24"/>
          <w:sz w:val="18"/>
          <w:szCs w:val="18"/>
        </w:rPr>
        <w:t xml:space="preserve">  </w:t>
      </w:r>
      <w:r w:rsidRPr="00D2191B">
        <w:rPr>
          <w:rStyle w:val="Hyperlink"/>
          <w:rFonts w:asciiTheme="minorHAnsi" w:hAnsiTheme="minorHAnsi" w:cs="Arial"/>
          <w:color w:val="7F7F7F" w:themeColor="text1" w:themeTint="80"/>
          <w:kern w:val="24"/>
          <w:sz w:val="18"/>
          <w:szCs w:val="18"/>
        </w:rPr>
        <w:t xml:space="preserve"> </w:t>
      </w:r>
      <w:hyperlink r:id="rId6" w:history="1">
        <w:r w:rsidRPr="001F662C">
          <w:rPr>
            <w:rStyle w:val="Hyperlink"/>
            <w:rFonts w:asciiTheme="minorHAnsi" w:hAnsiTheme="minorHAnsi" w:cs="Arial"/>
            <w:kern w:val="24"/>
            <w:sz w:val="18"/>
            <w:szCs w:val="18"/>
          </w:rPr>
          <w:t>secretaris@openluchttheaters.nl</w:t>
        </w:r>
      </w:hyperlink>
    </w:p>
    <w:p w14:paraId="26FF5D06" w14:textId="77777777" w:rsidR="00E67CA5" w:rsidRDefault="00E67CA5" w:rsidP="00E17536">
      <w:pPr>
        <w:jc w:val="center"/>
        <w:rPr>
          <w:rFonts w:ascii="Clarendon" w:hAnsi="Clarendon" w:cs="Calibri"/>
          <w:b/>
          <w:spacing w:val="60"/>
          <w:sz w:val="28"/>
          <w:szCs w:val="2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2DA07FCE" w14:textId="63194B46" w:rsidR="00EF0950" w:rsidRPr="00EC1CE7" w:rsidRDefault="00EC1CE7" w:rsidP="00EC1CE7">
      <w:pPr>
        <w:jc w:val="center"/>
        <w:rPr>
          <w:rFonts w:ascii="Calibri" w:hAnsi="Calibri" w:cs="Calibri"/>
          <w:b/>
          <w:sz w:val="28"/>
          <w:szCs w:val="28"/>
        </w:rPr>
      </w:pPr>
      <w:r w:rsidRPr="00EC1CE7">
        <w:rPr>
          <w:rFonts w:ascii="Calibri" w:hAnsi="Calibri" w:cs="Calibri"/>
          <w:b/>
          <w:sz w:val="28"/>
          <w:szCs w:val="28"/>
        </w:rPr>
        <w:t>Innovatieprijs Openluchttheaters.nl</w:t>
      </w:r>
      <w:r w:rsidR="000B2D6F">
        <w:rPr>
          <w:rFonts w:ascii="Calibri" w:hAnsi="Calibri" w:cs="Calibri"/>
          <w:b/>
          <w:sz w:val="28"/>
          <w:szCs w:val="28"/>
        </w:rPr>
        <w:t xml:space="preserve"> 202</w:t>
      </w:r>
      <w:r w:rsidR="008819D5">
        <w:rPr>
          <w:rFonts w:ascii="Calibri" w:hAnsi="Calibri" w:cs="Calibri"/>
          <w:b/>
          <w:sz w:val="28"/>
          <w:szCs w:val="28"/>
        </w:rPr>
        <w:t>2</w:t>
      </w:r>
    </w:p>
    <w:p w14:paraId="0153C666" w14:textId="77777777" w:rsidR="003D6ECA" w:rsidRDefault="003D6ECA" w:rsidP="00EC1CE7">
      <w:pPr>
        <w:rPr>
          <w:rFonts w:ascii="Calibri" w:hAnsi="Calibri" w:cs="Calibri"/>
          <w:b/>
          <w:sz w:val="20"/>
          <w:szCs w:val="20"/>
        </w:rPr>
      </w:pPr>
    </w:p>
    <w:p w14:paraId="05EEF240" w14:textId="77777777" w:rsidR="00EC1CE7" w:rsidRDefault="00EC1CE7" w:rsidP="00EC1CE7">
      <w:pPr>
        <w:rPr>
          <w:rFonts w:ascii="Calibri" w:hAnsi="Calibri" w:cs="Calibri"/>
          <w:b/>
          <w:sz w:val="20"/>
          <w:szCs w:val="20"/>
        </w:rPr>
      </w:pPr>
      <w:r>
        <w:rPr>
          <w:rFonts w:ascii="Calibri" w:hAnsi="Calibri" w:cs="Calibri"/>
          <w:b/>
          <w:sz w:val="20"/>
          <w:szCs w:val="20"/>
        </w:rPr>
        <w:t>D</w:t>
      </w:r>
      <w:r w:rsidRPr="00891BD6">
        <w:rPr>
          <w:rFonts w:ascii="Calibri" w:hAnsi="Calibri" w:cs="Calibri"/>
          <w:b/>
          <w:sz w:val="20"/>
          <w:szCs w:val="20"/>
        </w:rPr>
        <w:t xml:space="preserve">oel: </w:t>
      </w:r>
    </w:p>
    <w:p w14:paraId="64B67F23" w14:textId="4C38CFB5" w:rsidR="00FB35EE" w:rsidRDefault="00EC1CE7" w:rsidP="00EC1CE7">
      <w:pPr>
        <w:rPr>
          <w:rFonts w:ascii="Calibri" w:hAnsi="Calibri" w:cs="Calibri"/>
          <w:sz w:val="20"/>
          <w:szCs w:val="20"/>
        </w:rPr>
      </w:pPr>
      <w:r w:rsidRPr="00055F52">
        <w:rPr>
          <w:rFonts w:ascii="Calibri" w:hAnsi="Calibri" w:cs="Calibri"/>
          <w:sz w:val="20"/>
          <w:szCs w:val="20"/>
        </w:rPr>
        <w:t xml:space="preserve">Het toekennen van de prijs aan </w:t>
      </w:r>
      <w:r>
        <w:rPr>
          <w:rFonts w:ascii="Calibri" w:hAnsi="Calibri" w:cs="Calibri"/>
          <w:sz w:val="20"/>
          <w:szCs w:val="20"/>
        </w:rPr>
        <w:t xml:space="preserve">een persoon, groep of organisatie verbonden aan een van de leden van  Openluchttheaters.nl </w:t>
      </w:r>
      <w:r w:rsidRPr="00055F52">
        <w:rPr>
          <w:rFonts w:ascii="Calibri" w:hAnsi="Calibri" w:cs="Calibri"/>
          <w:sz w:val="20"/>
          <w:szCs w:val="20"/>
        </w:rPr>
        <w:t xml:space="preserve">heeft als doel </w:t>
      </w:r>
      <w:r>
        <w:rPr>
          <w:rFonts w:ascii="Calibri" w:hAnsi="Calibri" w:cs="Calibri"/>
          <w:sz w:val="20"/>
          <w:szCs w:val="20"/>
        </w:rPr>
        <w:t>het waarderen en stimuleren van opmerkelijke initiatieven op het gebied van programmering, productie, publiekswerving en facilitaire inrichting. Een neveneffect van de waardering in de vorm va</w:t>
      </w:r>
      <w:r w:rsidR="003D6ECA">
        <w:rPr>
          <w:rFonts w:ascii="Calibri" w:hAnsi="Calibri" w:cs="Calibri"/>
          <w:sz w:val="20"/>
          <w:szCs w:val="20"/>
        </w:rPr>
        <w:t>n</w:t>
      </w:r>
      <w:r>
        <w:rPr>
          <w:rFonts w:ascii="Calibri" w:hAnsi="Calibri" w:cs="Calibri"/>
          <w:sz w:val="20"/>
          <w:szCs w:val="20"/>
        </w:rPr>
        <w:t xml:space="preserve"> een prijs is het genereren van voorbeeldwerking, overdracht van kennis en kunde en media-aandacht. En dan ook nog de schijnwerpers – wellicht voor het eerst – richten op verdienstelijke personen</w:t>
      </w:r>
      <w:r w:rsidR="003D6ECA">
        <w:rPr>
          <w:rFonts w:ascii="Calibri" w:hAnsi="Calibri" w:cs="Calibri"/>
          <w:sz w:val="20"/>
          <w:szCs w:val="20"/>
        </w:rPr>
        <w:t>.</w:t>
      </w:r>
      <w:r>
        <w:rPr>
          <w:rFonts w:ascii="Calibri" w:hAnsi="Calibri" w:cs="Calibri"/>
          <w:sz w:val="20"/>
          <w:szCs w:val="20"/>
        </w:rPr>
        <w:t xml:space="preserve">  </w:t>
      </w:r>
    </w:p>
    <w:p w14:paraId="30CA244C" w14:textId="2FDC4257" w:rsidR="00EC1CE7" w:rsidRDefault="00FB35EE" w:rsidP="00EC1CE7">
      <w:pPr>
        <w:rPr>
          <w:rFonts w:ascii="Calibri" w:hAnsi="Calibri" w:cs="Calibri"/>
          <w:sz w:val="20"/>
          <w:szCs w:val="20"/>
        </w:rPr>
      </w:pPr>
      <w:r w:rsidRPr="00FB35EE">
        <w:rPr>
          <w:rFonts w:ascii="Calibri" w:hAnsi="Calibri" w:cs="Calibri"/>
          <w:b/>
          <w:bCs/>
          <w:sz w:val="20"/>
          <w:szCs w:val="20"/>
        </w:rPr>
        <w:t>Pr</w:t>
      </w:r>
      <w:r w:rsidR="00EC1CE7" w:rsidRPr="00FB35EE">
        <w:rPr>
          <w:rFonts w:ascii="Calibri" w:hAnsi="Calibri" w:cs="Calibri"/>
          <w:b/>
          <w:bCs/>
          <w:sz w:val="20"/>
          <w:szCs w:val="20"/>
        </w:rPr>
        <w:t>i</w:t>
      </w:r>
      <w:r w:rsidR="00EC1CE7" w:rsidRPr="00055F52">
        <w:rPr>
          <w:rFonts w:ascii="Calibri" w:hAnsi="Calibri" w:cs="Calibri"/>
          <w:b/>
          <w:sz w:val="20"/>
          <w:szCs w:val="20"/>
        </w:rPr>
        <w:t>js</w:t>
      </w:r>
      <w:r w:rsidR="00EC1CE7" w:rsidRPr="00891BD6">
        <w:rPr>
          <w:rFonts w:ascii="Calibri" w:hAnsi="Calibri" w:cs="Calibri"/>
          <w:sz w:val="20"/>
          <w:szCs w:val="20"/>
        </w:rPr>
        <w:t xml:space="preserve">: </w:t>
      </w:r>
    </w:p>
    <w:p w14:paraId="361A9DC3" w14:textId="40CE5B1D" w:rsidR="00094146" w:rsidRDefault="00EC1CE7" w:rsidP="00EC1CE7">
      <w:pPr>
        <w:rPr>
          <w:rFonts w:ascii="Calibri" w:hAnsi="Calibri" w:cs="Calibri"/>
          <w:sz w:val="20"/>
          <w:szCs w:val="20"/>
        </w:rPr>
      </w:pPr>
      <w:r>
        <w:rPr>
          <w:rFonts w:ascii="Calibri" w:hAnsi="Calibri" w:cs="Calibri"/>
          <w:sz w:val="20"/>
          <w:szCs w:val="20"/>
        </w:rPr>
        <w:t xml:space="preserve">De winnaar van de prijs mag een jaar lang het predicaat ‘meest innovatieve openluchttheater.nl’ voeren. </w:t>
      </w:r>
      <w:r w:rsidR="00094146">
        <w:rPr>
          <w:rFonts w:ascii="Calibri" w:hAnsi="Calibri" w:cs="Calibri"/>
          <w:sz w:val="20"/>
          <w:szCs w:val="20"/>
        </w:rPr>
        <w:t xml:space="preserve">Ten bewijze hiervan zal op de jaardag  een oorkonde uitgereikt worden. Tevens ontvangt het winnende theater een fraai </w:t>
      </w:r>
      <w:r w:rsidR="00474ACE">
        <w:rPr>
          <w:rFonts w:ascii="Calibri" w:hAnsi="Calibri" w:cs="Calibri"/>
          <w:sz w:val="20"/>
          <w:szCs w:val="20"/>
        </w:rPr>
        <w:t xml:space="preserve">weersbestendig </w:t>
      </w:r>
      <w:r w:rsidR="00094146">
        <w:rPr>
          <w:rFonts w:ascii="Calibri" w:hAnsi="Calibri" w:cs="Calibri"/>
          <w:sz w:val="20"/>
          <w:szCs w:val="20"/>
        </w:rPr>
        <w:t>uithangbord</w:t>
      </w:r>
      <w:r w:rsidR="00474ACE">
        <w:rPr>
          <w:rFonts w:ascii="Calibri" w:hAnsi="Calibri" w:cs="Calibri"/>
          <w:sz w:val="20"/>
          <w:szCs w:val="20"/>
        </w:rPr>
        <w:t>.</w:t>
      </w:r>
      <w:r w:rsidR="00094146">
        <w:rPr>
          <w:rFonts w:ascii="Calibri" w:hAnsi="Calibri" w:cs="Calibri"/>
          <w:sz w:val="20"/>
          <w:szCs w:val="20"/>
        </w:rPr>
        <w:t xml:space="preserve"> </w:t>
      </w:r>
    </w:p>
    <w:p w14:paraId="01F0A95C" w14:textId="43EF4C3A" w:rsidR="000115C1" w:rsidRPr="00FB35EE" w:rsidRDefault="000115C1" w:rsidP="00FB35EE">
      <w:pPr>
        <w:ind w:left="1416"/>
        <w:rPr>
          <w:rFonts w:ascii="Calibri" w:hAnsi="Calibri" w:cs="Calibri"/>
          <w:sz w:val="20"/>
          <w:szCs w:val="20"/>
        </w:rPr>
      </w:pPr>
      <w:r>
        <w:rPr>
          <w:noProof/>
        </w:rPr>
        <w:drawing>
          <wp:inline distT="0" distB="0" distL="0" distR="0" wp14:anchorId="4E4C2602" wp14:editId="55A8EFA2">
            <wp:extent cx="2288187" cy="137160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7"/>
                    <a:stretch>
                      <a:fillRect/>
                    </a:stretch>
                  </pic:blipFill>
                  <pic:spPr>
                    <a:xfrm>
                      <a:off x="0" y="0"/>
                      <a:ext cx="2326154" cy="1394358"/>
                    </a:xfrm>
                    <a:prstGeom prst="rect">
                      <a:avLst/>
                    </a:prstGeom>
                  </pic:spPr>
                </pic:pic>
              </a:graphicData>
            </a:graphic>
          </wp:inline>
        </w:drawing>
      </w:r>
    </w:p>
    <w:p w14:paraId="6EC6AE2D" w14:textId="77777777" w:rsidR="00EC1CE7" w:rsidRPr="00891BD6" w:rsidRDefault="00EC1CE7" w:rsidP="00EC1CE7">
      <w:pPr>
        <w:rPr>
          <w:rFonts w:ascii="Calibri" w:hAnsi="Calibri" w:cs="Calibri"/>
          <w:b/>
          <w:sz w:val="20"/>
          <w:szCs w:val="20"/>
        </w:rPr>
      </w:pPr>
      <w:r w:rsidRPr="00891BD6">
        <w:rPr>
          <w:rFonts w:ascii="Calibri" w:hAnsi="Calibri" w:cs="Calibri"/>
          <w:b/>
          <w:sz w:val="20"/>
          <w:szCs w:val="20"/>
        </w:rPr>
        <w:t>Pitch:</w:t>
      </w:r>
    </w:p>
    <w:p w14:paraId="5714F2E7" w14:textId="77777777" w:rsidR="00EC1CE7" w:rsidRDefault="00EC1CE7" w:rsidP="00EC1CE7">
      <w:pPr>
        <w:rPr>
          <w:rFonts w:ascii="Calibri" w:hAnsi="Calibri" w:cs="Calibri"/>
          <w:sz w:val="20"/>
          <w:szCs w:val="20"/>
        </w:rPr>
      </w:pPr>
      <w:r w:rsidRPr="00891BD6">
        <w:rPr>
          <w:rFonts w:ascii="Calibri" w:hAnsi="Calibri" w:cs="Calibri"/>
          <w:sz w:val="20"/>
          <w:szCs w:val="20"/>
        </w:rPr>
        <w:t>Ieder theater d</w:t>
      </w:r>
      <w:r>
        <w:rPr>
          <w:rFonts w:ascii="Calibri" w:hAnsi="Calibri" w:cs="Calibri"/>
          <w:sz w:val="20"/>
          <w:szCs w:val="20"/>
        </w:rPr>
        <w:t>at</w:t>
      </w:r>
      <w:r w:rsidRPr="00891BD6">
        <w:rPr>
          <w:rFonts w:ascii="Calibri" w:hAnsi="Calibri" w:cs="Calibri"/>
          <w:sz w:val="20"/>
          <w:szCs w:val="20"/>
        </w:rPr>
        <w:t xml:space="preserve"> een idee heeft ingebracht krijgt 5 minuten voor zijn/haar pitch. We zorgen voor een beamer/scherm en laptop zodat de presentatie ondersteund kan worden door een PowerPoint presentatie of video filmpje.</w:t>
      </w:r>
    </w:p>
    <w:p w14:paraId="59B759D0" w14:textId="77777777" w:rsidR="00EC1CE7" w:rsidRPr="00891BD6" w:rsidRDefault="00EC1CE7" w:rsidP="00EC1CE7">
      <w:pPr>
        <w:rPr>
          <w:rFonts w:ascii="Calibri" w:hAnsi="Calibri" w:cs="Calibri"/>
          <w:sz w:val="20"/>
          <w:szCs w:val="20"/>
        </w:rPr>
      </w:pPr>
      <w:r w:rsidRPr="00891BD6">
        <w:rPr>
          <w:rFonts w:ascii="Calibri" w:hAnsi="Calibri" w:cs="Calibri"/>
          <w:sz w:val="20"/>
          <w:szCs w:val="20"/>
        </w:rPr>
        <w:t>Een beschrijving van het proces  van de doorlopen fasen en de samenwerking en het inspirerende en verrassende verhaal achter de innovatie</w:t>
      </w:r>
      <w:r>
        <w:rPr>
          <w:rFonts w:ascii="Calibri" w:hAnsi="Calibri" w:cs="Calibri"/>
          <w:sz w:val="20"/>
          <w:szCs w:val="20"/>
        </w:rPr>
        <w:t>.</w:t>
      </w:r>
    </w:p>
    <w:p w14:paraId="03FB864F" w14:textId="77777777" w:rsidR="00474ACE" w:rsidRPr="00891BD6" w:rsidRDefault="00474ACE" w:rsidP="00474ACE">
      <w:pPr>
        <w:rPr>
          <w:rFonts w:ascii="Calibri" w:hAnsi="Calibri" w:cs="Calibri"/>
          <w:b/>
          <w:sz w:val="20"/>
          <w:szCs w:val="20"/>
        </w:rPr>
      </w:pPr>
      <w:r>
        <w:rPr>
          <w:rFonts w:ascii="Calibri" w:hAnsi="Calibri" w:cs="Calibri"/>
          <w:b/>
          <w:sz w:val="20"/>
          <w:szCs w:val="20"/>
        </w:rPr>
        <w:t>Toekenning</w:t>
      </w:r>
      <w:r w:rsidRPr="00891BD6">
        <w:rPr>
          <w:rFonts w:ascii="Calibri" w:hAnsi="Calibri" w:cs="Calibri"/>
          <w:b/>
          <w:sz w:val="20"/>
          <w:szCs w:val="20"/>
        </w:rPr>
        <w:t xml:space="preserve">: </w:t>
      </w:r>
    </w:p>
    <w:p w14:paraId="69FD6EDB" w14:textId="4E61E5D1" w:rsidR="00EC1CE7" w:rsidRDefault="00474ACE" w:rsidP="00474ACE">
      <w:pPr>
        <w:rPr>
          <w:rFonts w:ascii="Calibri" w:hAnsi="Calibri" w:cs="Calibri"/>
          <w:sz w:val="20"/>
          <w:szCs w:val="20"/>
        </w:rPr>
      </w:pPr>
      <w:r>
        <w:rPr>
          <w:rFonts w:ascii="Calibri" w:hAnsi="Calibri" w:cs="Calibri"/>
          <w:sz w:val="20"/>
          <w:szCs w:val="20"/>
        </w:rPr>
        <w:t xml:space="preserve">Alle aanwezige theaters brengen na de </w:t>
      </w:r>
      <w:proofErr w:type="spellStart"/>
      <w:r>
        <w:rPr>
          <w:rFonts w:ascii="Calibri" w:hAnsi="Calibri" w:cs="Calibri"/>
          <w:sz w:val="20"/>
          <w:szCs w:val="20"/>
        </w:rPr>
        <w:t>pitches</w:t>
      </w:r>
      <w:proofErr w:type="spellEnd"/>
      <w:r>
        <w:rPr>
          <w:rFonts w:ascii="Calibri" w:hAnsi="Calibri" w:cs="Calibri"/>
          <w:sz w:val="20"/>
          <w:szCs w:val="20"/>
        </w:rPr>
        <w:t xml:space="preserve"> schriftelijk 1 stem uit op de kandidaat van hun voorkeur. Het theater met het meeste aantal stemmen wint de prijs. Indien meerdere theaters een gelijk aantal hoogste stemmen hebben, wordt een herstemming gedaan over alleen de kandidaten, die in de eerste stemronde een gelijk aantal hoogste stemmen had.  Blijven de stemmen staken, dan kiest het bestuur de uiteindelijk winnaar.</w:t>
      </w:r>
      <w:r w:rsidR="00EC1CE7">
        <w:rPr>
          <w:rFonts w:ascii="Calibri" w:hAnsi="Calibri" w:cs="Calibri"/>
          <w:sz w:val="20"/>
          <w:szCs w:val="20"/>
        </w:rPr>
        <w:br w:type="page"/>
      </w:r>
    </w:p>
    <w:p w14:paraId="3A92AFC9" w14:textId="77777777" w:rsidR="00EC1CE7" w:rsidRPr="00EC1CE7" w:rsidRDefault="00EC1CE7" w:rsidP="00EC1CE7">
      <w:pPr>
        <w:jc w:val="center"/>
        <w:rPr>
          <w:rFonts w:ascii="Calibri" w:hAnsi="Calibri" w:cs="Calibri"/>
          <w:b/>
          <w:sz w:val="28"/>
          <w:szCs w:val="28"/>
        </w:rPr>
      </w:pPr>
      <w:r w:rsidRPr="00EC1CE7">
        <w:rPr>
          <w:rFonts w:ascii="Calibri" w:hAnsi="Calibri" w:cs="Calibri"/>
          <w:b/>
          <w:sz w:val="28"/>
          <w:szCs w:val="28"/>
        </w:rPr>
        <w:lastRenderedPageBreak/>
        <w:t>Aanmeldingsformulier</w:t>
      </w:r>
    </w:p>
    <w:p w14:paraId="286E7EE6" w14:textId="77777777" w:rsidR="00EC1CE7" w:rsidRDefault="00EC1CE7" w:rsidP="00613A67">
      <w:pPr>
        <w:rPr>
          <w:rFonts w:ascii="Calibri" w:hAnsi="Calibri" w:cs="Calibri"/>
          <w:sz w:val="20"/>
          <w:szCs w:val="20"/>
        </w:rPr>
      </w:pPr>
    </w:p>
    <w:p w14:paraId="3206FEF8" w14:textId="77777777" w:rsidR="00EC1CE7" w:rsidRDefault="00EC1CE7" w:rsidP="00613A67">
      <w:pPr>
        <w:rPr>
          <w:rFonts w:ascii="Calibri" w:hAnsi="Calibri" w:cs="Calibri"/>
          <w:sz w:val="20"/>
          <w:szCs w:val="20"/>
        </w:rPr>
      </w:pPr>
      <w:r>
        <w:rPr>
          <w:rFonts w:ascii="Calibri" w:hAnsi="Calibri" w:cs="Calibri"/>
          <w:sz w:val="20"/>
          <w:szCs w:val="20"/>
        </w:rPr>
        <w:t>Naam OLT:</w:t>
      </w:r>
    </w:p>
    <w:p w14:paraId="51703986" w14:textId="77777777" w:rsidR="00EC1CE7" w:rsidRDefault="00EC1CE7" w:rsidP="00613A67">
      <w:pPr>
        <w:rPr>
          <w:rFonts w:ascii="Calibri" w:hAnsi="Calibri" w:cs="Calibri"/>
          <w:sz w:val="20"/>
          <w:szCs w:val="20"/>
        </w:rPr>
      </w:pPr>
      <w:r>
        <w:rPr>
          <w:rFonts w:ascii="Calibri" w:hAnsi="Calibri" w:cs="Calibri"/>
          <w:sz w:val="20"/>
          <w:szCs w:val="20"/>
        </w:rPr>
        <w:t xml:space="preserve">Plaats: </w:t>
      </w:r>
    </w:p>
    <w:p w14:paraId="595BA3D1" w14:textId="77777777" w:rsidR="00EC1CE7" w:rsidRDefault="00EC1CE7" w:rsidP="00613A67">
      <w:pPr>
        <w:rPr>
          <w:rFonts w:ascii="Calibri" w:hAnsi="Calibri" w:cs="Calibri"/>
          <w:sz w:val="20"/>
          <w:szCs w:val="20"/>
        </w:rPr>
      </w:pPr>
    </w:p>
    <w:p w14:paraId="2BA87679" w14:textId="77777777" w:rsidR="00EC1CE7" w:rsidRDefault="00EC1CE7" w:rsidP="00613A67">
      <w:pPr>
        <w:rPr>
          <w:rFonts w:ascii="Calibri" w:hAnsi="Calibri" w:cs="Calibri"/>
          <w:sz w:val="20"/>
          <w:szCs w:val="20"/>
        </w:rPr>
      </w:pPr>
      <w:r>
        <w:rPr>
          <w:rFonts w:ascii="Calibri" w:hAnsi="Calibri" w:cs="Calibri"/>
          <w:sz w:val="20"/>
          <w:szCs w:val="20"/>
        </w:rPr>
        <w:t>Korte motivatie/ beschrijving van de innovatie:</w:t>
      </w:r>
    </w:p>
    <w:p w14:paraId="78D5C8DC" w14:textId="77777777" w:rsidR="00325233" w:rsidRDefault="00325233" w:rsidP="00EC1CE7">
      <w:pPr>
        <w:rPr>
          <w:rFonts w:ascii="Calibri" w:hAnsi="Calibri" w:cs="Calibri"/>
          <w:sz w:val="20"/>
          <w:szCs w:val="20"/>
        </w:rPr>
      </w:pPr>
    </w:p>
    <w:sectPr w:rsidR="00325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larendon">
    <w:altName w:val="Calibr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1D0B"/>
    <w:multiLevelType w:val="hybridMultilevel"/>
    <w:tmpl w:val="F8964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ED4271"/>
    <w:multiLevelType w:val="hybridMultilevel"/>
    <w:tmpl w:val="62E6AFE6"/>
    <w:lvl w:ilvl="0" w:tplc="8C2008A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DB3C35"/>
    <w:multiLevelType w:val="hybridMultilevel"/>
    <w:tmpl w:val="F8964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A645FC"/>
    <w:multiLevelType w:val="hybridMultilevel"/>
    <w:tmpl w:val="26D06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90054722">
    <w:abstractNumId w:val="3"/>
  </w:num>
  <w:num w:numId="2" w16cid:durableId="876545610">
    <w:abstractNumId w:val="1"/>
  </w:num>
  <w:num w:numId="3" w16cid:durableId="486897599">
    <w:abstractNumId w:val="2"/>
  </w:num>
  <w:num w:numId="4" w16cid:durableId="1455253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89"/>
    <w:rsid w:val="000115C1"/>
    <w:rsid w:val="00055F52"/>
    <w:rsid w:val="00065091"/>
    <w:rsid w:val="00094146"/>
    <w:rsid w:val="000B2D6F"/>
    <w:rsid w:val="000C2B69"/>
    <w:rsid w:val="001336F4"/>
    <w:rsid w:val="0013696D"/>
    <w:rsid w:val="001572A2"/>
    <w:rsid w:val="0018397A"/>
    <w:rsid w:val="002E1F5B"/>
    <w:rsid w:val="00313992"/>
    <w:rsid w:val="00316E91"/>
    <w:rsid w:val="00325233"/>
    <w:rsid w:val="003D09C8"/>
    <w:rsid w:val="003D6ECA"/>
    <w:rsid w:val="004455AE"/>
    <w:rsid w:val="00474ACE"/>
    <w:rsid w:val="004A2C54"/>
    <w:rsid w:val="004C0A1A"/>
    <w:rsid w:val="005E0A26"/>
    <w:rsid w:val="00613A67"/>
    <w:rsid w:val="006204A2"/>
    <w:rsid w:val="00653C7B"/>
    <w:rsid w:val="0066730C"/>
    <w:rsid w:val="006A243D"/>
    <w:rsid w:val="006C16CF"/>
    <w:rsid w:val="006F6969"/>
    <w:rsid w:val="00711749"/>
    <w:rsid w:val="0072575C"/>
    <w:rsid w:val="007D19DE"/>
    <w:rsid w:val="008819D5"/>
    <w:rsid w:val="00891BD6"/>
    <w:rsid w:val="008A1C42"/>
    <w:rsid w:val="008A6A8F"/>
    <w:rsid w:val="0095417C"/>
    <w:rsid w:val="00A258E1"/>
    <w:rsid w:val="00AB6225"/>
    <w:rsid w:val="00C279A6"/>
    <w:rsid w:val="00CB08B1"/>
    <w:rsid w:val="00DA2D89"/>
    <w:rsid w:val="00DB57C4"/>
    <w:rsid w:val="00E130B2"/>
    <w:rsid w:val="00E17536"/>
    <w:rsid w:val="00E67CA5"/>
    <w:rsid w:val="00EC1CE7"/>
    <w:rsid w:val="00EF0950"/>
    <w:rsid w:val="00FB35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10DA"/>
  <w15:docId w15:val="{8BEDE76F-9176-4E50-A264-BE240220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before="24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1BD6"/>
    <w:pPr>
      <w:ind w:left="720"/>
      <w:contextualSpacing/>
    </w:pPr>
  </w:style>
  <w:style w:type="paragraph" w:styleId="Ballontekst">
    <w:name w:val="Balloon Text"/>
    <w:basedOn w:val="Standaard"/>
    <w:link w:val="BallontekstChar"/>
    <w:uiPriority w:val="99"/>
    <w:semiHidden/>
    <w:unhideWhenUsed/>
    <w:rsid w:val="004C0A1A"/>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0A1A"/>
    <w:rPr>
      <w:rFonts w:ascii="Tahoma" w:hAnsi="Tahoma" w:cs="Tahoma"/>
      <w:sz w:val="16"/>
      <w:szCs w:val="16"/>
    </w:rPr>
  </w:style>
  <w:style w:type="paragraph" w:styleId="Normaalweb">
    <w:name w:val="Normal (Web)"/>
    <w:basedOn w:val="Standaard"/>
    <w:uiPriority w:val="99"/>
    <w:unhideWhenUsed/>
    <w:rsid w:val="00613A67"/>
    <w:pPr>
      <w:spacing w:before="100" w:beforeAutospacing="1" w:after="100" w:afterAutospacing="1"/>
    </w:pPr>
    <w:rPr>
      <w:rFonts w:ascii="Times New Roman" w:eastAsiaTheme="minorEastAsia" w:hAnsi="Times New Roman" w:cs="Times New Roman"/>
      <w:sz w:val="24"/>
      <w:szCs w:val="24"/>
      <w:lang w:eastAsia="nl-NL"/>
    </w:rPr>
  </w:style>
  <w:style w:type="character" w:styleId="Hyperlink">
    <w:name w:val="Hyperlink"/>
    <w:basedOn w:val="Standaardalinea-lettertype"/>
    <w:unhideWhenUsed/>
    <w:rsid w:val="00613A67"/>
    <w:rPr>
      <w:color w:val="0000FF"/>
      <w:u w:val="single"/>
    </w:rPr>
  </w:style>
  <w:style w:type="paragraph" w:styleId="HTML-voorafopgemaakt">
    <w:name w:val="HTML Preformatted"/>
    <w:basedOn w:val="Standaard"/>
    <w:link w:val="HTML-voorafopgemaaktChar"/>
    <w:uiPriority w:val="99"/>
    <w:semiHidden/>
    <w:unhideWhenUsed/>
    <w:rsid w:val="005E0A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5E0A26"/>
    <w:rPr>
      <w:rFonts w:ascii="Courier New" w:eastAsia="Times New Roman" w:hAnsi="Courier New" w:cs="Courier New"/>
      <w:sz w:val="20"/>
      <w:szCs w:val="20"/>
      <w:lang w:eastAsia="nl-NL"/>
    </w:rPr>
  </w:style>
  <w:style w:type="table" w:styleId="Tabelraster">
    <w:name w:val="Table Grid"/>
    <w:basedOn w:val="Standaardtabel"/>
    <w:uiPriority w:val="59"/>
    <w:rsid w:val="0032523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8819D5"/>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55599">
      <w:bodyDiv w:val="1"/>
      <w:marLeft w:val="0"/>
      <w:marRight w:val="0"/>
      <w:marTop w:val="0"/>
      <w:marBottom w:val="0"/>
      <w:divBdr>
        <w:top w:val="none" w:sz="0" w:space="0" w:color="auto"/>
        <w:left w:val="none" w:sz="0" w:space="0" w:color="auto"/>
        <w:bottom w:val="none" w:sz="0" w:space="0" w:color="auto"/>
        <w:right w:val="none" w:sz="0" w:space="0" w:color="auto"/>
      </w:divBdr>
    </w:div>
    <w:div w:id="194850684">
      <w:bodyDiv w:val="1"/>
      <w:marLeft w:val="0"/>
      <w:marRight w:val="0"/>
      <w:marTop w:val="0"/>
      <w:marBottom w:val="0"/>
      <w:divBdr>
        <w:top w:val="none" w:sz="0" w:space="0" w:color="auto"/>
        <w:left w:val="none" w:sz="0" w:space="0" w:color="auto"/>
        <w:bottom w:val="none" w:sz="0" w:space="0" w:color="auto"/>
        <w:right w:val="none" w:sz="0" w:space="0" w:color="auto"/>
      </w:divBdr>
      <w:divsChild>
        <w:div w:id="444156160">
          <w:marLeft w:val="0"/>
          <w:marRight w:val="0"/>
          <w:marTop w:val="0"/>
          <w:marBottom w:val="0"/>
          <w:divBdr>
            <w:top w:val="none" w:sz="0" w:space="0" w:color="auto"/>
            <w:left w:val="none" w:sz="0" w:space="0" w:color="auto"/>
            <w:bottom w:val="none" w:sz="0" w:space="0" w:color="auto"/>
            <w:right w:val="none" w:sz="0" w:space="0" w:color="auto"/>
          </w:divBdr>
        </w:div>
        <w:div w:id="534275760">
          <w:marLeft w:val="0"/>
          <w:marRight w:val="0"/>
          <w:marTop w:val="0"/>
          <w:marBottom w:val="0"/>
          <w:divBdr>
            <w:top w:val="none" w:sz="0" w:space="0" w:color="auto"/>
            <w:left w:val="none" w:sz="0" w:space="0" w:color="auto"/>
            <w:bottom w:val="none" w:sz="0" w:space="0" w:color="auto"/>
            <w:right w:val="none" w:sz="0" w:space="0" w:color="auto"/>
          </w:divBdr>
        </w:div>
      </w:divsChild>
    </w:div>
    <w:div w:id="605039142">
      <w:bodyDiv w:val="1"/>
      <w:marLeft w:val="0"/>
      <w:marRight w:val="0"/>
      <w:marTop w:val="0"/>
      <w:marBottom w:val="0"/>
      <w:divBdr>
        <w:top w:val="none" w:sz="0" w:space="0" w:color="auto"/>
        <w:left w:val="none" w:sz="0" w:space="0" w:color="auto"/>
        <w:bottom w:val="none" w:sz="0" w:space="0" w:color="auto"/>
        <w:right w:val="none" w:sz="0" w:space="0" w:color="auto"/>
      </w:divBdr>
    </w:div>
    <w:div w:id="75340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s@openluchttheaters.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Provincie Noord-Brabant</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Rosa Van Loon</cp:lastModifiedBy>
  <cp:revision>2</cp:revision>
  <cp:lastPrinted>2017-04-29T17:58:00Z</cp:lastPrinted>
  <dcterms:created xsi:type="dcterms:W3CDTF">2022-09-25T10:16:00Z</dcterms:created>
  <dcterms:modified xsi:type="dcterms:W3CDTF">2022-09-25T10:16:00Z</dcterms:modified>
</cp:coreProperties>
</file>